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0D2C" w14:textId="77777777" w:rsidR="00BB3123" w:rsidRDefault="00BB3123" w:rsidP="00BB3123">
      <w:pPr>
        <w:pStyle w:val="1"/>
      </w:pPr>
      <w:r>
        <w:rPr>
          <w:rFonts w:hint="eastAsia"/>
        </w:rPr>
        <w:t>定　款</w:t>
      </w:r>
    </w:p>
    <w:p w14:paraId="74C30E46" w14:textId="77777777" w:rsidR="00BB3123" w:rsidRPr="00004FE9" w:rsidRDefault="00BB3123" w:rsidP="00BB3123">
      <w:pPr>
        <w:jc w:val="right"/>
        <w:rPr>
          <w:szCs w:val="21"/>
        </w:rPr>
      </w:pPr>
    </w:p>
    <w:p w14:paraId="7A078398" w14:textId="77777777" w:rsidR="00BB3123" w:rsidRPr="00004FE9" w:rsidRDefault="00BB3123" w:rsidP="00BB3123">
      <w:pPr>
        <w:jc w:val="right"/>
        <w:rPr>
          <w:szCs w:val="21"/>
        </w:rPr>
      </w:pPr>
    </w:p>
    <w:p w14:paraId="0D505B47" w14:textId="77777777" w:rsidR="00BB3123" w:rsidRPr="00C91E80" w:rsidRDefault="00FC338E" w:rsidP="00BB3123">
      <w:pPr>
        <w:pStyle w:val="ad"/>
        <w:rPr>
          <w:rFonts w:ascii="ＭＳ 明朝" w:eastAsia="ＭＳ 明朝" w:hAnsi="ＭＳ 明朝"/>
          <w:szCs w:val="21"/>
        </w:rPr>
      </w:pPr>
      <w:r>
        <w:rPr>
          <w:rFonts w:ascii="ＭＳ 明朝" w:eastAsia="ＭＳ 明朝" w:hAnsi="ＭＳ 明朝" w:hint="eastAsia"/>
          <w:szCs w:val="21"/>
        </w:rPr>
        <w:t>第１章　総則</w:t>
      </w:r>
    </w:p>
    <w:p w14:paraId="5ECA6C69" w14:textId="77777777" w:rsidR="00BB3123" w:rsidRPr="00C91E80" w:rsidRDefault="00BB3123" w:rsidP="00BB3123">
      <w:pPr>
        <w:pStyle w:val="ab"/>
        <w:rPr>
          <w:rFonts w:ascii="ＭＳ 明朝" w:eastAsia="ＭＳ 明朝" w:hAnsi="ＭＳ 明朝"/>
          <w:b/>
          <w:sz w:val="21"/>
          <w:szCs w:val="21"/>
        </w:rPr>
      </w:pPr>
      <w:r w:rsidRPr="00C91E80">
        <w:rPr>
          <w:rFonts w:ascii="ＭＳ 明朝" w:eastAsia="ＭＳ 明朝" w:hAnsi="ＭＳ 明朝" w:hint="eastAsia"/>
          <w:b/>
          <w:sz w:val="21"/>
          <w:szCs w:val="21"/>
        </w:rPr>
        <w:t>（目的）</w:t>
      </w:r>
    </w:p>
    <w:p w14:paraId="16ADEC23" w14:textId="77777777" w:rsidR="00BB3123" w:rsidRPr="00C91E80" w:rsidRDefault="00BB3123" w:rsidP="00BB3123">
      <w:pPr>
        <w:pStyle w:val="a7"/>
        <w:numPr>
          <w:ilvl w:val="0"/>
          <w:numId w:val="1"/>
        </w:numPr>
        <w:rPr>
          <w:rFonts w:hAnsi="ＭＳ 明朝"/>
          <w:sz w:val="21"/>
          <w:szCs w:val="21"/>
        </w:rPr>
      </w:pPr>
      <w:r w:rsidRPr="00C91E80">
        <w:rPr>
          <w:rFonts w:hAnsi="ＭＳ 明朝" w:hint="eastAsia"/>
          <w:sz w:val="21"/>
          <w:szCs w:val="21"/>
        </w:rPr>
        <w:t>この社会福祉法人（以下「法人」という。）は、多様な福祉サ－ビスがその利用者の意向を尊重して総合的に提供されるよう創意工夫することにより、利用者が個人の尊厳を保持しつつ、心身ともに健やかに育成され、又はその有する能力に応じ自立した日常生活を地域社会において営むことができるよう支援することを目的として、次の社会福祉事業を行う。</w:t>
      </w:r>
    </w:p>
    <w:p w14:paraId="2948B516" w14:textId="77777777" w:rsidR="00BB3123" w:rsidRPr="00C91E80" w:rsidRDefault="00BB3123" w:rsidP="00BB3123">
      <w:pPr>
        <w:pStyle w:val="a7"/>
        <w:ind w:left="0" w:firstLine="0"/>
        <w:rPr>
          <w:rFonts w:hAnsi="ＭＳ 明朝"/>
          <w:sz w:val="21"/>
          <w:szCs w:val="21"/>
        </w:rPr>
      </w:pPr>
      <w:r w:rsidRPr="00C91E80">
        <w:rPr>
          <w:rFonts w:hAnsi="ＭＳ 明朝" w:hint="eastAsia"/>
          <w:sz w:val="21"/>
          <w:szCs w:val="21"/>
        </w:rPr>
        <w:t>（１）第１種社会福祉事業</w:t>
      </w:r>
      <w:r w:rsidRPr="00C91E80">
        <w:rPr>
          <w:rFonts w:hAnsi="ＭＳ 明朝" w:hint="eastAsia"/>
          <w:sz w:val="21"/>
          <w:szCs w:val="21"/>
        </w:rPr>
        <w:br/>
        <w:t xml:space="preserve">　　　障害者支援施設の経営</w:t>
      </w:r>
    </w:p>
    <w:p w14:paraId="6557D393" w14:textId="77777777" w:rsidR="00BB3123" w:rsidRPr="00C91E80" w:rsidRDefault="00BB3123" w:rsidP="00BB3123">
      <w:pPr>
        <w:pStyle w:val="a7"/>
        <w:ind w:left="0" w:firstLine="0"/>
        <w:rPr>
          <w:rFonts w:hAnsi="ＭＳ 明朝"/>
          <w:sz w:val="21"/>
          <w:szCs w:val="21"/>
        </w:rPr>
      </w:pPr>
      <w:r w:rsidRPr="00C91E80">
        <w:rPr>
          <w:rFonts w:hAnsi="ＭＳ 明朝" w:hint="eastAsia"/>
          <w:sz w:val="21"/>
          <w:szCs w:val="21"/>
        </w:rPr>
        <w:t>（２）第２種社会福祉事業</w:t>
      </w:r>
      <w:r w:rsidRPr="00C91E80">
        <w:rPr>
          <w:rFonts w:hAnsi="ＭＳ 明朝" w:hint="eastAsia"/>
          <w:sz w:val="21"/>
          <w:szCs w:val="21"/>
        </w:rPr>
        <w:br/>
        <w:t xml:space="preserve">　　　（イ）障害福祉サービス事業の経営</w:t>
      </w:r>
    </w:p>
    <w:p w14:paraId="755C8C49" w14:textId="77777777" w:rsidR="00BB3123" w:rsidRPr="00C91E80" w:rsidRDefault="00BB3123" w:rsidP="00BB3123">
      <w:pPr>
        <w:pStyle w:val="ab"/>
        <w:rPr>
          <w:rFonts w:ascii="ＭＳ 明朝" w:eastAsia="ＭＳ 明朝" w:hAnsi="ＭＳ 明朝"/>
          <w:sz w:val="21"/>
          <w:szCs w:val="21"/>
        </w:rPr>
      </w:pPr>
      <w:r w:rsidRPr="00C91E80">
        <w:rPr>
          <w:rFonts w:ascii="ＭＳ 明朝" w:eastAsia="ＭＳ 明朝" w:hAnsi="ＭＳ 明朝" w:hint="eastAsia"/>
          <w:sz w:val="21"/>
          <w:szCs w:val="21"/>
        </w:rPr>
        <w:t xml:space="preserve">　　　（ロ）特定相談支援事業</w:t>
      </w:r>
      <w:r w:rsidR="00C23FF2" w:rsidRPr="00C91E80">
        <w:rPr>
          <w:rFonts w:ascii="ＭＳ 明朝" w:eastAsia="ＭＳ 明朝" w:hAnsi="ＭＳ 明朝" w:hint="eastAsia"/>
          <w:sz w:val="21"/>
          <w:szCs w:val="21"/>
        </w:rPr>
        <w:t>の経営</w:t>
      </w:r>
    </w:p>
    <w:p w14:paraId="7A7EBD35" w14:textId="77777777" w:rsidR="00BB3123" w:rsidRPr="00C91E80" w:rsidRDefault="00BB3123" w:rsidP="00BB3123">
      <w:pPr>
        <w:pStyle w:val="ab"/>
        <w:rPr>
          <w:rFonts w:ascii="ＭＳ 明朝" w:eastAsia="ＭＳ 明朝" w:hAnsi="ＭＳ 明朝"/>
          <w:sz w:val="21"/>
          <w:szCs w:val="21"/>
        </w:rPr>
      </w:pPr>
      <w:r w:rsidRPr="00C91E80">
        <w:rPr>
          <w:rFonts w:ascii="ＭＳ 明朝" w:eastAsia="ＭＳ 明朝" w:hAnsi="ＭＳ 明朝" w:hint="eastAsia"/>
          <w:sz w:val="21"/>
          <w:szCs w:val="21"/>
        </w:rPr>
        <w:t xml:space="preserve">　　　（ハ）障害児相談支援事業</w:t>
      </w:r>
      <w:r w:rsidR="00C23FF2" w:rsidRPr="00C91E80">
        <w:rPr>
          <w:rFonts w:ascii="ＭＳ 明朝" w:eastAsia="ＭＳ 明朝" w:hAnsi="ＭＳ 明朝" w:hint="eastAsia"/>
          <w:sz w:val="21"/>
          <w:szCs w:val="21"/>
        </w:rPr>
        <w:t>の経営</w:t>
      </w:r>
    </w:p>
    <w:p w14:paraId="6B2DA1A6" w14:textId="77777777" w:rsidR="00BB3123" w:rsidRPr="00C91E80" w:rsidRDefault="00BB3123" w:rsidP="00BB3123">
      <w:pPr>
        <w:pStyle w:val="ab"/>
        <w:rPr>
          <w:rFonts w:ascii="ＭＳ 明朝" w:eastAsia="ＭＳ 明朝" w:hAnsi="ＭＳ 明朝"/>
          <w:sz w:val="21"/>
          <w:szCs w:val="21"/>
        </w:rPr>
      </w:pPr>
      <w:r w:rsidRPr="00C91E80">
        <w:rPr>
          <w:rFonts w:ascii="ＭＳ 明朝" w:eastAsia="ＭＳ 明朝" w:hAnsi="ＭＳ 明朝" w:hint="eastAsia"/>
          <w:sz w:val="21"/>
          <w:szCs w:val="21"/>
        </w:rPr>
        <w:t xml:space="preserve">　　　（ニ）障害児通所支援事業</w:t>
      </w:r>
      <w:r w:rsidR="00C23FF2" w:rsidRPr="00C91E80">
        <w:rPr>
          <w:rFonts w:ascii="ＭＳ 明朝" w:eastAsia="ＭＳ 明朝" w:hAnsi="ＭＳ 明朝" w:hint="eastAsia"/>
          <w:sz w:val="21"/>
          <w:szCs w:val="21"/>
        </w:rPr>
        <w:t>の経営</w:t>
      </w:r>
    </w:p>
    <w:p w14:paraId="509F3FD6" w14:textId="77777777" w:rsidR="00BB3123" w:rsidRPr="00C91E80" w:rsidRDefault="00BB3123" w:rsidP="00BB3123">
      <w:pPr>
        <w:pStyle w:val="ab"/>
        <w:rPr>
          <w:rFonts w:ascii="ＭＳ 明朝" w:eastAsia="ＭＳ 明朝" w:hAnsi="ＭＳ 明朝"/>
          <w:sz w:val="21"/>
          <w:szCs w:val="21"/>
        </w:rPr>
      </w:pPr>
    </w:p>
    <w:p w14:paraId="0860C931" w14:textId="77777777" w:rsidR="00BB3123" w:rsidRPr="00C91E80" w:rsidRDefault="00BB3123" w:rsidP="00BB3123">
      <w:pPr>
        <w:pStyle w:val="ab"/>
        <w:rPr>
          <w:rFonts w:ascii="ＭＳ 明朝" w:eastAsia="ＭＳ 明朝" w:hAnsi="ＭＳ 明朝"/>
          <w:b/>
          <w:sz w:val="21"/>
          <w:szCs w:val="21"/>
        </w:rPr>
      </w:pPr>
      <w:r w:rsidRPr="00C91E80">
        <w:rPr>
          <w:rFonts w:ascii="ＭＳ 明朝" w:eastAsia="ＭＳ 明朝" w:hAnsi="ＭＳ 明朝" w:hint="eastAsia"/>
          <w:b/>
          <w:sz w:val="21"/>
          <w:szCs w:val="21"/>
        </w:rPr>
        <w:t>（名称）</w:t>
      </w:r>
    </w:p>
    <w:p w14:paraId="0413051E" w14:textId="77777777" w:rsidR="00BB3123" w:rsidRPr="00C91E80" w:rsidRDefault="00BB3123" w:rsidP="00BB3123">
      <w:pPr>
        <w:pStyle w:val="a7"/>
        <w:rPr>
          <w:rFonts w:hAnsi="ＭＳ 明朝"/>
          <w:sz w:val="21"/>
          <w:szCs w:val="21"/>
        </w:rPr>
      </w:pPr>
      <w:r w:rsidRPr="00C91E80">
        <w:rPr>
          <w:rFonts w:hAnsi="ＭＳ 明朝" w:hint="eastAsia"/>
          <w:sz w:val="21"/>
          <w:szCs w:val="21"/>
        </w:rPr>
        <w:t>第２条　この法人は、社会福祉法人親交会という。</w:t>
      </w:r>
    </w:p>
    <w:p w14:paraId="68B7F8BB" w14:textId="77777777" w:rsidR="00BB3123" w:rsidRPr="00C91E80" w:rsidRDefault="00BB3123" w:rsidP="00BB3123">
      <w:pPr>
        <w:pStyle w:val="ab"/>
        <w:rPr>
          <w:rFonts w:ascii="ＭＳ 明朝" w:eastAsia="ＭＳ 明朝" w:hAnsi="ＭＳ 明朝"/>
          <w:sz w:val="21"/>
          <w:szCs w:val="21"/>
        </w:rPr>
      </w:pPr>
    </w:p>
    <w:p w14:paraId="74CE1DE9" w14:textId="77777777" w:rsidR="00BB3123" w:rsidRPr="00C91E80" w:rsidRDefault="00BB3123" w:rsidP="00BB3123">
      <w:pPr>
        <w:pStyle w:val="ab"/>
        <w:rPr>
          <w:rFonts w:ascii="ＭＳ 明朝" w:eastAsia="ＭＳ 明朝" w:hAnsi="ＭＳ 明朝"/>
          <w:b/>
          <w:sz w:val="21"/>
          <w:szCs w:val="21"/>
        </w:rPr>
      </w:pPr>
      <w:r w:rsidRPr="00C91E80">
        <w:rPr>
          <w:rFonts w:ascii="ＭＳ 明朝" w:eastAsia="ＭＳ 明朝" w:hAnsi="ＭＳ 明朝" w:hint="eastAsia"/>
          <w:b/>
          <w:sz w:val="21"/>
          <w:szCs w:val="21"/>
        </w:rPr>
        <w:t>（経営の原則）</w:t>
      </w:r>
    </w:p>
    <w:p w14:paraId="225E56C7" w14:textId="77777777" w:rsidR="00BB3123" w:rsidRPr="00C91E80" w:rsidRDefault="00BB3123" w:rsidP="00BB3123">
      <w:pPr>
        <w:pStyle w:val="a7"/>
        <w:rPr>
          <w:rFonts w:hAnsi="ＭＳ 明朝"/>
          <w:sz w:val="21"/>
          <w:szCs w:val="21"/>
        </w:rPr>
      </w:pPr>
      <w:r w:rsidRPr="00C91E80">
        <w:rPr>
          <w:rFonts w:hAnsi="ＭＳ 明朝" w:hint="eastAsia"/>
          <w:sz w:val="21"/>
          <w:szCs w:val="21"/>
        </w:rPr>
        <w:t>第３条　この法人は、社会福祉事業の主たる担い手としてふさわしい事業を確実、効果的かつ適正に行うため、自主的にその経営基盤の強化を図るとともに、その提供する福祉</w:t>
      </w:r>
      <w:r w:rsidR="00633532" w:rsidRPr="00C91E80">
        <w:rPr>
          <w:rFonts w:hAnsi="ＭＳ 明朝" w:hint="eastAsia"/>
          <w:sz w:val="21"/>
          <w:szCs w:val="21"/>
        </w:rPr>
        <w:t>サービスの質の向上並びに事業経営の透明性の確保を図り、もって地域福祉の推進に努めるものとする。</w:t>
      </w:r>
    </w:p>
    <w:p w14:paraId="1833CFC3" w14:textId="77777777" w:rsidR="00C23FF2" w:rsidRPr="00C91E80" w:rsidRDefault="00C23FF2" w:rsidP="00C23FF2">
      <w:pPr>
        <w:widowControl/>
        <w:ind w:left="210" w:hangingChars="100" w:hanging="210"/>
        <w:jc w:val="left"/>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この法人は、地域社会に貢献する取組として、</w:t>
      </w:r>
      <w:r w:rsidR="00CF32CE">
        <w:rPr>
          <w:rFonts w:ascii="ＭＳ 明朝" w:eastAsia="ＭＳ 明朝" w:hAnsi="ＭＳ 明朝" w:hint="eastAsia"/>
          <w:color w:val="000000" w:themeColor="text1"/>
          <w:szCs w:val="21"/>
        </w:rPr>
        <w:t>地域の経済的に困窮する者等を支援するために、</w:t>
      </w:r>
      <w:r w:rsidRPr="00C91E80">
        <w:rPr>
          <w:rFonts w:ascii="ＭＳ 明朝" w:eastAsia="ＭＳ 明朝" w:hAnsi="ＭＳ 明朝" w:hint="eastAsia"/>
          <w:color w:val="000000" w:themeColor="text1"/>
          <w:szCs w:val="21"/>
        </w:rPr>
        <w:t>無料又は低額な料金で福祉サービスを積極的に提供するものとする。</w:t>
      </w:r>
    </w:p>
    <w:p w14:paraId="16B6198D" w14:textId="77777777" w:rsidR="00BB3123" w:rsidRPr="00C91E80" w:rsidRDefault="00BB3123" w:rsidP="00BB3123">
      <w:pPr>
        <w:pStyle w:val="a7"/>
        <w:rPr>
          <w:rFonts w:hAnsi="ＭＳ 明朝"/>
          <w:sz w:val="21"/>
          <w:szCs w:val="21"/>
        </w:rPr>
      </w:pPr>
    </w:p>
    <w:p w14:paraId="62FEE20E" w14:textId="77777777" w:rsidR="00BB3123" w:rsidRPr="00C91E80" w:rsidRDefault="00BB3123" w:rsidP="00BB3123">
      <w:pPr>
        <w:pStyle w:val="ab"/>
        <w:rPr>
          <w:rFonts w:ascii="ＭＳ 明朝" w:eastAsia="ＭＳ 明朝" w:hAnsi="ＭＳ 明朝"/>
          <w:b/>
          <w:sz w:val="21"/>
          <w:szCs w:val="21"/>
        </w:rPr>
      </w:pPr>
      <w:r w:rsidRPr="00C91E80">
        <w:rPr>
          <w:rFonts w:ascii="ＭＳ 明朝" w:eastAsia="ＭＳ 明朝" w:hAnsi="ＭＳ 明朝" w:hint="eastAsia"/>
          <w:b/>
          <w:sz w:val="21"/>
          <w:szCs w:val="21"/>
        </w:rPr>
        <w:t>（事務所の所在地）</w:t>
      </w:r>
    </w:p>
    <w:p w14:paraId="673316E3" w14:textId="77777777" w:rsidR="00BB3123" w:rsidRPr="00C91E80" w:rsidRDefault="00BB3123" w:rsidP="00BB3123">
      <w:pPr>
        <w:pStyle w:val="a7"/>
        <w:rPr>
          <w:rFonts w:hAnsi="ＭＳ 明朝"/>
          <w:sz w:val="21"/>
          <w:szCs w:val="21"/>
        </w:rPr>
      </w:pPr>
      <w:r w:rsidRPr="00C91E80">
        <w:rPr>
          <w:rFonts w:hAnsi="ＭＳ 明朝" w:hint="eastAsia"/>
          <w:sz w:val="21"/>
          <w:szCs w:val="21"/>
        </w:rPr>
        <w:t>第４条　この法人の事務所を茨城県高萩市大字若栗字井戸上</w:t>
      </w:r>
      <w:r w:rsidRPr="00C91E80">
        <w:rPr>
          <w:rFonts w:hAnsi="ＭＳ 明朝"/>
          <w:sz w:val="21"/>
          <w:szCs w:val="21"/>
        </w:rPr>
        <w:t>125</w:t>
      </w:r>
      <w:r w:rsidRPr="00C91E80">
        <w:rPr>
          <w:rFonts w:hAnsi="ＭＳ 明朝" w:hint="eastAsia"/>
          <w:sz w:val="21"/>
          <w:szCs w:val="21"/>
        </w:rPr>
        <w:t>番地</w:t>
      </w:r>
      <w:r w:rsidRPr="00C91E80">
        <w:rPr>
          <w:rFonts w:hAnsi="ＭＳ 明朝"/>
          <w:sz w:val="21"/>
          <w:szCs w:val="21"/>
        </w:rPr>
        <w:t>1</w:t>
      </w:r>
      <w:r w:rsidRPr="00C91E80">
        <w:rPr>
          <w:rFonts w:hAnsi="ＭＳ 明朝" w:hint="eastAsia"/>
          <w:sz w:val="21"/>
          <w:szCs w:val="21"/>
        </w:rPr>
        <w:t>に置く。</w:t>
      </w:r>
    </w:p>
    <w:p w14:paraId="2E020092" w14:textId="41D89778" w:rsidR="00BB3123" w:rsidRPr="00C91E80" w:rsidRDefault="00D62B07" w:rsidP="00BB3123">
      <w:pPr>
        <w:pStyle w:val="ab"/>
        <w:rPr>
          <w:rFonts w:ascii="ＭＳ 明朝" w:eastAsia="ＭＳ 明朝" w:hAnsi="ＭＳ 明朝"/>
          <w:sz w:val="21"/>
          <w:szCs w:val="21"/>
        </w:rPr>
      </w:pPr>
      <w:r w:rsidRPr="00C91E80">
        <w:rPr>
          <w:rFonts w:ascii="ＭＳ 明朝" w:eastAsia="ＭＳ 明朝" w:hAnsi="ＭＳ 明朝" w:hint="eastAsia"/>
          <w:sz w:val="21"/>
          <w:szCs w:val="21"/>
        </w:rPr>
        <w:t>２　前項のほか</w:t>
      </w:r>
      <w:r w:rsidR="00BB3123" w:rsidRPr="00C91E80">
        <w:rPr>
          <w:rFonts w:ascii="ＭＳ 明朝" w:eastAsia="ＭＳ 明朝" w:hAnsi="ＭＳ 明朝" w:hint="eastAsia"/>
          <w:sz w:val="21"/>
          <w:szCs w:val="21"/>
        </w:rPr>
        <w:t>、従たる事業</w:t>
      </w:r>
      <w:r w:rsidR="00D80673">
        <w:rPr>
          <w:rFonts w:ascii="ＭＳ 明朝" w:eastAsia="ＭＳ 明朝" w:hAnsi="ＭＳ 明朝" w:hint="eastAsia"/>
          <w:sz w:val="21"/>
          <w:szCs w:val="21"/>
        </w:rPr>
        <w:t>所</w:t>
      </w:r>
      <w:r w:rsidR="00BB3123" w:rsidRPr="00C91E80">
        <w:rPr>
          <w:rFonts w:ascii="ＭＳ 明朝" w:eastAsia="ＭＳ 明朝" w:hAnsi="ＭＳ 明朝" w:hint="eastAsia"/>
          <w:sz w:val="21"/>
          <w:szCs w:val="21"/>
        </w:rPr>
        <w:t>として茨城県高萩市大字高萩４５番地</w:t>
      </w:r>
      <w:r w:rsidR="00BB27CD">
        <w:rPr>
          <w:rFonts w:ascii="ＭＳ 明朝" w:eastAsia="ＭＳ 明朝" w:hAnsi="ＭＳ 明朝" w:hint="eastAsia"/>
          <w:sz w:val="21"/>
          <w:szCs w:val="21"/>
        </w:rPr>
        <w:t>１</w:t>
      </w:r>
      <w:r w:rsidR="00BB3123" w:rsidRPr="00C91E80">
        <w:rPr>
          <w:rFonts w:ascii="ＭＳ 明朝" w:eastAsia="ＭＳ 明朝" w:hAnsi="ＭＳ 明朝" w:hint="eastAsia"/>
          <w:sz w:val="21"/>
          <w:szCs w:val="21"/>
        </w:rPr>
        <w:t>に置く。</w:t>
      </w:r>
    </w:p>
    <w:p w14:paraId="1DDCAF6B" w14:textId="77777777" w:rsidR="00633532" w:rsidRPr="00D80673" w:rsidRDefault="00633532">
      <w:pPr>
        <w:rPr>
          <w:rFonts w:ascii="ＭＳ 明朝" w:eastAsia="ＭＳ 明朝" w:hAnsi="ＭＳ 明朝"/>
          <w:color w:val="000000" w:themeColor="text1"/>
          <w:szCs w:val="21"/>
        </w:rPr>
      </w:pPr>
    </w:p>
    <w:p w14:paraId="36424F33" w14:textId="77777777" w:rsidR="001F1FC4" w:rsidRPr="00C91E80" w:rsidRDefault="001F1FC4" w:rsidP="00DE5036">
      <w:pPr>
        <w:jc w:val="center"/>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第２章　評議員</w:t>
      </w:r>
    </w:p>
    <w:p w14:paraId="28E51B44" w14:textId="77777777" w:rsidR="001F1FC4" w:rsidRPr="00C91E80" w:rsidRDefault="001F1FC4">
      <w:pPr>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 xml:space="preserve">　(評議員の定数)</w:t>
      </w:r>
    </w:p>
    <w:p w14:paraId="7853BAF8" w14:textId="77777777" w:rsidR="001F1FC4" w:rsidRPr="00C91E80" w:rsidRDefault="001F1FC4">
      <w:pPr>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第５条　　この法人に評議員７名を置く。</w:t>
      </w:r>
    </w:p>
    <w:p w14:paraId="3F38AFEF" w14:textId="77777777" w:rsidR="002B4D9C" w:rsidRPr="00C91E80" w:rsidRDefault="002B4D9C">
      <w:pPr>
        <w:rPr>
          <w:rFonts w:ascii="ＭＳ 明朝" w:eastAsia="ＭＳ 明朝" w:hAnsi="ＭＳ 明朝"/>
          <w:color w:val="000000" w:themeColor="text1"/>
          <w:szCs w:val="21"/>
        </w:rPr>
      </w:pPr>
    </w:p>
    <w:p w14:paraId="7CC236C4" w14:textId="77777777" w:rsidR="002B4D9C" w:rsidRPr="00C91E80" w:rsidRDefault="002B4D9C">
      <w:pPr>
        <w:rPr>
          <w:rFonts w:ascii="ＭＳ 明朝" w:eastAsia="ＭＳ 明朝" w:hAnsi="ＭＳ 明朝"/>
          <w:b/>
          <w:color w:val="000000" w:themeColor="text1"/>
          <w:szCs w:val="21"/>
        </w:rPr>
      </w:pPr>
      <w:r w:rsidRPr="00C91E80">
        <w:rPr>
          <w:rFonts w:ascii="ＭＳ 明朝" w:eastAsia="ＭＳ 明朝" w:hAnsi="ＭＳ 明朝" w:hint="eastAsia"/>
          <w:color w:val="000000" w:themeColor="text1"/>
          <w:szCs w:val="21"/>
        </w:rPr>
        <w:t xml:space="preserve">　</w:t>
      </w:r>
      <w:r w:rsidRPr="00C91E80">
        <w:rPr>
          <w:rFonts w:ascii="ＭＳ 明朝" w:eastAsia="ＭＳ 明朝" w:hAnsi="ＭＳ 明朝" w:hint="eastAsia"/>
          <w:b/>
          <w:color w:val="000000" w:themeColor="text1"/>
          <w:szCs w:val="21"/>
        </w:rPr>
        <w:t>(評議員の選任及び解任)</w:t>
      </w:r>
    </w:p>
    <w:p w14:paraId="41BC0054" w14:textId="77777777" w:rsidR="002B4D9C" w:rsidRPr="00C91E80" w:rsidRDefault="002B4D9C" w:rsidP="00FF7F66">
      <w:pPr>
        <w:ind w:left="21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 xml:space="preserve">第６条　　この法人に評議員選任‧解任委員会を置き、評議員の選任及び解任は、評議員選　　　</w:t>
      </w:r>
      <w:r w:rsidR="00FF7F66" w:rsidRPr="00C91E80">
        <w:rPr>
          <w:rFonts w:ascii="ＭＳ 明朝" w:eastAsia="ＭＳ 明朝" w:hAnsi="ＭＳ 明朝" w:hint="eastAsia"/>
          <w:color w:val="000000" w:themeColor="text1"/>
          <w:szCs w:val="21"/>
        </w:rPr>
        <w:t xml:space="preserve">　　</w:t>
      </w:r>
      <w:r w:rsidRPr="00C91E80">
        <w:rPr>
          <w:rFonts w:ascii="ＭＳ 明朝" w:eastAsia="ＭＳ 明朝" w:hAnsi="ＭＳ 明朝" w:hint="eastAsia"/>
          <w:color w:val="000000" w:themeColor="text1"/>
          <w:szCs w:val="21"/>
        </w:rPr>
        <w:t>任</w:t>
      </w:r>
      <w:r w:rsidR="00FF7F66" w:rsidRPr="00C91E80">
        <w:rPr>
          <w:rFonts w:ascii="ＭＳ 明朝" w:eastAsia="ＭＳ 明朝" w:hAnsi="ＭＳ 明朝" w:hint="eastAsia"/>
          <w:color w:val="000000" w:themeColor="text1"/>
          <w:szCs w:val="21"/>
        </w:rPr>
        <w:t>‧解任委員会において行う。</w:t>
      </w:r>
    </w:p>
    <w:p w14:paraId="64656B8F" w14:textId="77777777" w:rsidR="00FF7F66" w:rsidRPr="00C91E80" w:rsidRDefault="00FF7F66" w:rsidP="003B2EC5">
      <w:pPr>
        <w:ind w:left="420" w:hanging="42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評議員選任‧解任委員会は、</w:t>
      </w:r>
      <w:r w:rsidR="003B2EC5" w:rsidRPr="00C91E80">
        <w:rPr>
          <w:rFonts w:ascii="ＭＳ 明朝" w:eastAsia="ＭＳ 明朝" w:hAnsi="ＭＳ 明朝" w:hint="eastAsia"/>
          <w:color w:val="000000" w:themeColor="text1"/>
          <w:szCs w:val="21"/>
        </w:rPr>
        <w:t>監事</w:t>
      </w:r>
      <w:r w:rsidR="00C23FF2" w:rsidRPr="00C91E80">
        <w:rPr>
          <w:rFonts w:ascii="ＭＳ 明朝" w:eastAsia="ＭＳ 明朝" w:hAnsi="ＭＳ 明朝" w:hint="eastAsia"/>
          <w:color w:val="000000" w:themeColor="text1"/>
          <w:szCs w:val="21"/>
        </w:rPr>
        <w:t>１</w:t>
      </w:r>
      <w:r w:rsidR="003B2EC5" w:rsidRPr="00C91E80">
        <w:rPr>
          <w:rFonts w:ascii="ＭＳ 明朝" w:eastAsia="ＭＳ 明朝" w:hAnsi="ＭＳ 明朝" w:hint="eastAsia"/>
          <w:color w:val="000000" w:themeColor="text1"/>
          <w:szCs w:val="21"/>
        </w:rPr>
        <w:t>名、事務局</w:t>
      </w:r>
      <w:r w:rsidR="00FC338E">
        <w:rPr>
          <w:rFonts w:ascii="ＭＳ 明朝" w:eastAsia="ＭＳ 明朝" w:hAnsi="ＭＳ 明朝" w:hint="eastAsia"/>
          <w:color w:val="000000" w:themeColor="text1"/>
          <w:szCs w:val="21"/>
        </w:rPr>
        <w:t>員</w:t>
      </w:r>
      <w:r w:rsidR="00C23FF2" w:rsidRPr="00C91E80">
        <w:rPr>
          <w:rFonts w:ascii="ＭＳ 明朝" w:eastAsia="ＭＳ 明朝" w:hAnsi="ＭＳ 明朝" w:hint="eastAsia"/>
          <w:color w:val="000000" w:themeColor="text1"/>
          <w:szCs w:val="21"/>
        </w:rPr>
        <w:t>１</w:t>
      </w:r>
      <w:r w:rsidR="003B2EC5" w:rsidRPr="00C91E80">
        <w:rPr>
          <w:rFonts w:ascii="ＭＳ 明朝" w:eastAsia="ＭＳ 明朝" w:hAnsi="ＭＳ 明朝" w:hint="eastAsia"/>
          <w:color w:val="000000" w:themeColor="text1"/>
          <w:szCs w:val="21"/>
        </w:rPr>
        <w:t>名、外部委員</w:t>
      </w:r>
      <w:r w:rsidR="00C23FF2" w:rsidRPr="00C91E80">
        <w:rPr>
          <w:rFonts w:ascii="ＭＳ 明朝" w:eastAsia="ＭＳ 明朝" w:hAnsi="ＭＳ 明朝" w:hint="eastAsia"/>
          <w:color w:val="000000" w:themeColor="text1"/>
          <w:szCs w:val="21"/>
        </w:rPr>
        <w:t>２</w:t>
      </w:r>
      <w:r w:rsidR="003B2EC5" w:rsidRPr="00C91E80">
        <w:rPr>
          <w:rFonts w:ascii="ＭＳ 明朝" w:eastAsia="ＭＳ 明朝" w:hAnsi="ＭＳ 明朝" w:hint="eastAsia"/>
          <w:color w:val="000000" w:themeColor="text1"/>
          <w:szCs w:val="21"/>
        </w:rPr>
        <w:t>名の合計</w:t>
      </w:r>
      <w:r w:rsidR="00C23FF2" w:rsidRPr="00C91E80">
        <w:rPr>
          <w:rFonts w:ascii="ＭＳ 明朝" w:eastAsia="ＭＳ 明朝" w:hAnsi="ＭＳ 明朝" w:hint="eastAsia"/>
          <w:color w:val="000000" w:themeColor="text1"/>
          <w:szCs w:val="21"/>
        </w:rPr>
        <w:t>４</w:t>
      </w:r>
      <w:r w:rsidR="003B2EC5" w:rsidRPr="00C91E80">
        <w:rPr>
          <w:rFonts w:ascii="ＭＳ 明朝" w:eastAsia="ＭＳ 明朝" w:hAnsi="ＭＳ 明朝" w:hint="eastAsia"/>
          <w:color w:val="000000" w:themeColor="text1"/>
          <w:szCs w:val="21"/>
        </w:rPr>
        <w:t>名で構成する。</w:t>
      </w:r>
    </w:p>
    <w:p w14:paraId="21DC2D02" w14:textId="77777777" w:rsidR="003B2EC5" w:rsidRPr="00C91E80" w:rsidRDefault="003B2EC5" w:rsidP="003B2EC5">
      <w:pPr>
        <w:ind w:left="420" w:hanging="42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 xml:space="preserve">３　</w:t>
      </w:r>
      <w:r w:rsidR="003801DD" w:rsidRPr="00C91E80">
        <w:rPr>
          <w:rFonts w:ascii="ＭＳ 明朝" w:eastAsia="ＭＳ 明朝" w:hAnsi="ＭＳ 明朝" w:hint="eastAsia"/>
          <w:color w:val="000000" w:themeColor="text1"/>
          <w:szCs w:val="21"/>
        </w:rPr>
        <w:t>選任候補者の推薦及び解任の提案は、理事会が行う。評議員選任‧解任委員会の運営についての細則は、理事会において定める。</w:t>
      </w:r>
    </w:p>
    <w:p w14:paraId="16B77A53" w14:textId="77777777" w:rsidR="003801DD" w:rsidRPr="00C91E80" w:rsidRDefault="003801DD" w:rsidP="003B2EC5">
      <w:pPr>
        <w:ind w:left="420" w:hanging="42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４　選任候補者の推薦及び解任の提案を行う場合には、当該者が評議員として適任及び不適任と判断した理由を委員に説明しなければならない。</w:t>
      </w:r>
    </w:p>
    <w:p w14:paraId="17DC7867" w14:textId="77777777" w:rsidR="00B06B41" w:rsidRPr="00C91E80" w:rsidRDefault="00B06B41" w:rsidP="003B2EC5">
      <w:pPr>
        <w:ind w:left="420" w:hanging="42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５　評議員選任‧解任委員会の決議は、委員の過半数が出席し、その過半数をもって行う。ただし、外部委員の</w:t>
      </w:r>
      <w:r w:rsidR="00C23FF2" w:rsidRPr="00C91E80">
        <w:rPr>
          <w:rFonts w:ascii="ＭＳ 明朝" w:eastAsia="ＭＳ 明朝" w:hAnsi="ＭＳ 明朝" w:hint="eastAsia"/>
          <w:color w:val="000000" w:themeColor="text1"/>
          <w:szCs w:val="21"/>
        </w:rPr>
        <w:t>１</w:t>
      </w:r>
      <w:r w:rsidRPr="00C91E80">
        <w:rPr>
          <w:rFonts w:ascii="ＭＳ 明朝" w:eastAsia="ＭＳ 明朝" w:hAnsi="ＭＳ 明朝" w:hint="eastAsia"/>
          <w:color w:val="000000" w:themeColor="text1"/>
          <w:szCs w:val="21"/>
        </w:rPr>
        <w:t>名以上が出席し、且つ、外部委員の</w:t>
      </w:r>
      <w:r w:rsidR="00C23FF2" w:rsidRPr="00C91E80">
        <w:rPr>
          <w:rFonts w:ascii="ＭＳ 明朝" w:eastAsia="ＭＳ 明朝" w:hAnsi="ＭＳ 明朝" w:hint="eastAsia"/>
          <w:color w:val="000000" w:themeColor="text1"/>
          <w:szCs w:val="21"/>
        </w:rPr>
        <w:t>１</w:t>
      </w:r>
      <w:r w:rsidRPr="00C91E80">
        <w:rPr>
          <w:rFonts w:ascii="ＭＳ 明朝" w:eastAsia="ＭＳ 明朝" w:hAnsi="ＭＳ 明朝" w:hint="eastAsia"/>
          <w:color w:val="000000" w:themeColor="text1"/>
          <w:szCs w:val="21"/>
        </w:rPr>
        <w:t>名以上が賛成することを要する。</w:t>
      </w:r>
    </w:p>
    <w:p w14:paraId="0003CE61" w14:textId="77777777" w:rsidR="009477CB" w:rsidRPr="00C91E80" w:rsidRDefault="009477CB" w:rsidP="003B2EC5">
      <w:pPr>
        <w:ind w:left="420" w:hanging="420"/>
        <w:rPr>
          <w:rFonts w:ascii="ＭＳ 明朝" w:eastAsia="ＭＳ 明朝" w:hAnsi="ＭＳ 明朝"/>
          <w:color w:val="000000" w:themeColor="text1"/>
          <w:szCs w:val="21"/>
        </w:rPr>
      </w:pPr>
    </w:p>
    <w:p w14:paraId="2D11133D" w14:textId="77777777" w:rsidR="009339C3" w:rsidRPr="00C91E80" w:rsidRDefault="009339C3" w:rsidP="009339C3">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（評議員の任期）</w:t>
      </w:r>
    </w:p>
    <w:p w14:paraId="031BE741" w14:textId="77777777" w:rsidR="009339C3" w:rsidRPr="00C91E80" w:rsidRDefault="009339C3" w:rsidP="009339C3">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第７条　評議員の任期は、選任後４年以内に終了する会計年度のうち最終のものに関する定時評議員会の終結の時までとし、再任を妨げない。</w:t>
      </w:r>
    </w:p>
    <w:p w14:paraId="60834C9D" w14:textId="77777777" w:rsidR="009339C3" w:rsidRPr="00C91E80" w:rsidRDefault="009339C3" w:rsidP="009339C3">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評議員は、第５条に定める定数に足りなくなるときは、任期の満了又は辞任により退任した後も、新たに選任された者が就任するまで、なお評議員としての権利義務を有する。</w:t>
      </w:r>
    </w:p>
    <w:p w14:paraId="281F1ABD" w14:textId="77777777" w:rsidR="009339C3" w:rsidRPr="00C91E80" w:rsidRDefault="009339C3" w:rsidP="003B2EC5">
      <w:pPr>
        <w:ind w:left="420" w:hanging="420"/>
        <w:rPr>
          <w:rFonts w:ascii="ＭＳ 明朝" w:eastAsia="ＭＳ 明朝" w:hAnsi="ＭＳ 明朝"/>
          <w:b/>
          <w:color w:val="FF0000"/>
          <w:szCs w:val="21"/>
        </w:rPr>
      </w:pPr>
    </w:p>
    <w:p w14:paraId="4C51827A" w14:textId="77777777" w:rsidR="009339C3" w:rsidRPr="00C91E80" w:rsidRDefault="009339C3" w:rsidP="009339C3">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（評議員の報酬等）</w:t>
      </w:r>
    </w:p>
    <w:p w14:paraId="6E07568A" w14:textId="77777777" w:rsidR="009339C3" w:rsidRPr="00C91E80" w:rsidRDefault="009339C3" w:rsidP="009339C3">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第８条　評議員に対して、各年度の総額が</w:t>
      </w:r>
      <w:r w:rsidR="00C23FF2" w:rsidRPr="00C91E80">
        <w:rPr>
          <w:rFonts w:ascii="ＭＳ 明朝" w:eastAsia="ＭＳ 明朝" w:hAnsi="ＭＳ 明朝" w:hint="eastAsia"/>
          <w:color w:val="000000" w:themeColor="text1"/>
          <w:szCs w:val="21"/>
        </w:rPr>
        <w:t>３００，０００円</w:t>
      </w:r>
      <w:r w:rsidRPr="00C91E80">
        <w:rPr>
          <w:rFonts w:ascii="ＭＳ 明朝" w:eastAsia="ＭＳ 明朝" w:hAnsi="ＭＳ 明朝" w:hint="eastAsia"/>
          <w:color w:val="000000" w:themeColor="text1"/>
          <w:szCs w:val="21"/>
        </w:rPr>
        <w:t>を超えない範囲で報酬として支給することができる。</w:t>
      </w:r>
    </w:p>
    <w:p w14:paraId="2A8FCC44" w14:textId="77777777" w:rsidR="009339C3" w:rsidRPr="00C91E80" w:rsidRDefault="009339C3" w:rsidP="003B2EC5">
      <w:pPr>
        <w:ind w:left="420" w:hanging="420"/>
        <w:rPr>
          <w:rFonts w:ascii="ＭＳ 明朝" w:eastAsia="ＭＳ 明朝" w:hAnsi="ＭＳ 明朝"/>
          <w:color w:val="000000" w:themeColor="text1"/>
          <w:szCs w:val="21"/>
        </w:rPr>
      </w:pPr>
    </w:p>
    <w:p w14:paraId="699C2857" w14:textId="77777777" w:rsidR="009339C3" w:rsidRPr="00C91E80" w:rsidRDefault="009339C3" w:rsidP="00DE5036">
      <w:pPr>
        <w:ind w:firstLineChars="300" w:firstLine="630"/>
        <w:jc w:val="center"/>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第３章　評議員会</w:t>
      </w:r>
    </w:p>
    <w:p w14:paraId="26C47111" w14:textId="77777777" w:rsidR="009339C3" w:rsidRPr="00C91E80" w:rsidRDefault="009339C3" w:rsidP="009339C3">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（構成）</w:t>
      </w:r>
    </w:p>
    <w:p w14:paraId="59325C63" w14:textId="77777777" w:rsidR="009339C3" w:rsidRPr="00C91E80" w:rsidRDefault="009339C3" w:rsidP="009339C3">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第９条　評議員会は、全ての評議員をもって構成する。</w:t>
      </w:r>
    </w:p>
    <w:p w14:paraId="7C0F192E" w14:textId="77777777" w:rsidR="009339C3" w:rsidRPr="00C91E80" w:rsidRDefault="009339C3" w:rsidP="009339C3">
      <w:pPr>
        <w:ind w:firstLineChars="100" w:firstLine="210"/>
        <w:rPr>
          <w:rFonts w:ascii="ＭＳ 明朝" w:eastAsia="ＭＳ 明朝" w:hAnsi="ＭＳ 明朝"/>
          <w:color w:val="000000" w:themeColor="text1"/>
          <w:szCs w:val="21"/>
        </w:rPr>
      </w:pPr>
    </w:p>
    <w:p w14:paraId="6A45E408" w14:textId="77777777" w:rsidR="009339C3" w:rsidRPr="00C91E80" w:rsidRDefault="009339C3" w:rsidP="009339C3">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（権限）</w:t>
      </w:r>
    </w:p>
    <w:p w14:paraId="1649FD85" w14:textId="77777777" w:rsidR="009339C3" w:rsidRPr="00C91E80" w:rsidRDefault="009339C3" w:rsidP="009339C3">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第１０条　評議員会は、次の事項について決議する。</w:t>
      </w:r>
    </w:p>
    <w:p w14:paraId="2F8F9F66" w14:textId="77777777" w:rsidR="009339C3" w:rsidRPr="00C91E80" w:rsidRDefault="009339C3" w:rsidP="009339C3">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(1)　理事及び監事の選任又は解任</w:t>
      </w:r>
    </w:p>
    <w:p w14:paraId="33E2DBDB" w14:textId="77777777" w:rsidR="009339C3" w:rsidRPr="00C91E80" w:rsidRDefault="009339C3" w:rsidP="009339C3">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(2)　理事及び監事の報酬等の額</w:t>
      </w:r>
    </w:p>
    <w:p w14:paraId="21192532" w14:textId="77777777" w:rsidR="009339C3" w:rsidRPr="00C91E80" w:rsidRDefault="009339C3" w:rsidP="009339C3">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(3)　理事及び監事並びに評議員に対する報酬等の支給の基準</w:t>
      </w:r>
    </w:p>
    <w:p w14:paraId="5CB4B153" w14:textId="77777777" w:rsidR="009339C3" w:rsidRPr="00C91E80" w:rsidRDefault="009339C3" w:rsidP="009339C3">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(4)　計算書類（貸借対照表及び収支計算書）</w:t>
      </w:r>
      <w:r w:rsidRPr="00C91E80">
        <w:rPr>
          <w:rFonts w:ascii="ＭＳ 明朝" w:eastAsia="ＭＳ 明朝" w:hAnsi="ＭＳ 明朝" w:hint="eastAsia"/>
          <w:color w:val="000000" w:themeColor="text1"/>
          <w:szCs w:val="21"/>
        </w:rPr>
        <w:t>及び財産目録</w:t>
      </w:r>
      <w:r w:rsidRPr="00C91E80">
        <w:rPr>
          <w:rFonts w:ascii="ＭＳ 明朝" w:eastAsia="ＭＳ 明朝" w:hAnsi="ＭＳ 明朝"/>
          <w:color w:val="000000" w:themeColor="text1"/>
          <w:szCs w:val="21"/>
        </w:rPr>
        <w:t>の承認</w:t>
      </w:r>
    </w:p>
    <w:p w14:paraId="1B03A5E8" w14:textId="77777777" w:rsidR="009339C3" w:rsidRPr="00C91E80" w:rsidRDefault="009339C3" w:rsidP="009339C3">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(5)　定款の変更</w:t>
      </w:r>
    </w:p>
    <w:p w14:paraId="76006635" w14:textId="77777777" w:rsidR="009339C3" w:rsidRPr="00C91E80" w:rsidRDefault="009339C3" w:rsidP="009339C3">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lastRenderedPageBreak/>
        <w:t>(6)　残余財産の処分</w:t>
      </w:r>
    </w:p>
    <w:p w14:paraId="085DF08D" w14:textId="77777777" w:rsidR="009339C3" w:rsidRPr="00C91E80" w:rsidRDefault="009339C3" w:rsidP="009339C3">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(7)　基本財産の処分</w:t>
      </w:r>
    </w:p>
    <w:p w14:paraId="16E1F6EA" w14:textId="77777777" w:rsidR="009339C3" w:rsidRPr="00C91E80" w:rsidRDefault="009339C3" w:rsidP="009339C3">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(8)　社会福祉</w:t>
      </w:r>
      <w:r w:rsidR="00CF32CE">
        <w:rPr>
          <w:rFonts w:ascii="ＭＳ 明朝" w:eastAsia="ＭＳ 明朝" w:hAnsi="ＭＳ 明朝" w:hint="eastAsia"/>
          <w:color w:val="000000" w:themeColor="text1"/>
          <w:szCs w:val="21"/>
        </w:rPr>
        <w:t>充実</w:t>
      </w:r>
      <w:r w:rsidRPr="00C91E80">
        <w:rPr>
          <w:rFonts w:ascii="ＭＳ 明朝" w:eastAsia="ＭＳ 明朝" w:hAnsi="ＭＳ 明朝"/>
          <w:color w:val="000000" w:themeColor="text1"/>
          <w:szCs w:val="21"/>
        </w:rPr>
        <w:t>計画の承認</w:t>
      </w:r>
    </w:p>
    <w:p w14:paraId="75CA307E" w14:textId="77777777" w:rsidR="009339C3" w:rsidRPr="00C91E80" w:rsidRDefault="009339C3" w:rsidP="009339C3">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(9)　その他評議員会で決議するものとして法令又はこの定款で定められた事項</w:t>
      </w:r>
    </w:p>
    <w:p w14:paraId="68B34888" w14:textId="77777777" w:rsidR="009339C3" w:rsidRPr="00C91E80" w:rsidRDefault="009339C3" w:rsidP="003B2EC5">
      <w:pPr>
        <w:ind w:left="420" w:hanging="420"/>
        <w:rPr>
          <w:rFonts w:ascii="ＭＳ 明朝" w:eastAsia="ＭＳ 明朝" w:hAnsi="ＭＳ 明朝"/>
          <w:color w:val="000000" w:themeColor="text1"/>
          <w:szCs w:val="21"/>
        </w:rPr>
      </w:pPr>
    </w:p>
    <w:p w14:paraId="40F285DD" w14:textId="77777777" w:rsidR="00960C3D" w:rsidRPr="00C91E80" w:rsidRDefault="00960C3D" w:rsidP="00960C3D">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（開催）</w:t>
      </w:r>
    </w:p>
    <w:p w14:paraId="33063DD0" w14:textId="77777777" w:rsidR="00960C3D" w:rsidRPr="00C91E80" w:rsidRDefault="00960C3D" w:rsidP="00960C3D">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第１１条　評議員会は、定時評議員会として毎年度</w:t>
      </w:r>
      <w:r w:rsidR="00CF32CE">
        <w:rPr>
          <w:rFonts w:ascii="ＭＳ 明朝" w:eastAsia="ＭＳ 明朝" w:hAnsi="ＭＳ 明朝" w:hint="eastAsia"/>
          <w:color w:val="000000" w:themeColor="text1"/>
          <w:szCs w:val="21"/>
        </w:rPr>
        <w:t>６</w:t>
      </w:r>
      <w:r w:rsidRPr="00C91E80">
        <w:rPr>
          <w:rFonts w:ascii="ＭＳ 明朝" w:eastAsia="ＭＳ 明朝" w:hAnsi="ＭＳ 明朝" w:hint="eastAsia"/>
          <w:color w:val="000000" w:themeColor="text1"/>
          <w:szCs w:val="21"/>
        </w:rPr>
        <w:t>月に</w:t>
      </w:r>
      <w:r w:rsidRPr="00C91E80">
        <w:rPr>
          <w:rFonts w:ascii="ＭＳ 明朝" w:eastAsia="ＭＳ 明朝" w:hAnsi="ＭＳ 明朝"/>
          <w:color w:val="000000" w:themeColor="text1"/>
          <w:szCs w:val="21"/>
        </w:rPr>
        <w:t>1回開催するほか、必要がある場合に開催する。</w:t>
      </w:r>
    </w:p>
    <w:p w14:paraId="117E15D4" w14:textId="77777777" w:rsidR="00960C3D" w:rsidRPr="00C91E80" w:rsidRDefault="00960C3D" w:rsidP="003B2EC5">
      <w:pPr>
        <w:ind w:left="420" w:hanging="420"/>
        <w:rPr>
          <w:rFonts w:ascii="ＭＳ 明朝" w:eastAsia="ＭＳ 明朝" w:hAnsi="ＭＳ 明朝"/>
          <w:color w:val="000000" w:themeColor="text1"/>
          <w:szCs w:val="21"/>
        </w:rPr>
      </w:pPr>
    </w:p>
    <w:p w14:paraId="2D182183" w14:textId="77777777" w:rsidR="00960C3D" w:rsidRPr="00C91E80" w:rsidRDefault="00960C3D" w:rsidP="00960C3D">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（招集）</w:t>
      </w:r>
    </w:p>
    <w:p w14:paraId="11CA5A9C" w14:textId="77777777" w:rsidR="00960C3D" w:rsidRPr="00C91E80" w:rsidRDefault="00960C3D" w:rsidP="00960C3D">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第１２条　評議員会は、法令に別段の定めがある場合を除き、理事会の決議に基づき理事長が招集する。</w:t>
      </w:r>
    </w:p>
    <w:p w14:paraId="1B02D91B" w14:textId="77777777" w:rsidR="00960C3D" w:rsidRPr="00C91E80" w:rsidRDefault="00960C3D" w:rsidP="00960C3D">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評議員は、理事長に対し、評議員会の目的である事項及び招集の理由を示して、評議員会の招集を請求することができる。</w:t>
      </w:r>
    </w:p>
    <w:p w14:paraId="574FB0C2" w14:textId="77777777" w:rsidR="00960C3D" w:rsidRPr="00C91E80" w:rsidRDefault="00960C3D" w:rsidP="003B2EC5">
      <w:pPr>
        <w:ind w:left="420" w:hanging="420"/>
        <w:rPr>
          <w:rFonts w:ascii="ＭＳ 明朝" w:eastAsia="ＭＳ 明朝" w:hAnsi="ＭＳ 明朝"/>
          <w:color w:val="000000" w:themeColor="text1"/>
          <w:szCs w:val="21"/>
        </w:rPr>
      </w:pPr>
    </w:p>
    <w:p w14:paraId="273CD50D" w14:textId="77777777" w:rsidR="00960C3D" w:rsidRPr="00C91E80" w:rsidRDefault="00960C3D" w:rsidP="00960C3D">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（決議）</w:t>
      </w:r>
    </w:p>
    <w:p w14:paraId="63C60DA4" w14:textId="77777777" w:rsidR="00960C3D" w:rsidRPr="00C91E80" w:rsidRDefault="00960C3D" w:rsidP="00960C3D">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第１３条　評議員会の決議は、決議について特別の利害関係を有する評議員を除く評議員の過半数が出席し、その過半数をもって行う。</w:t>
      </w:r>
    </w:p>
    <w:p w14:paraId="40063614" w14:textId="77777777" w:rsidR="00960C3D" w:rsidRPr="00C91E80" w:rsidRDefault="00960C3D" w:rsidP="00960C3D">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前項の規定にかかわらず、次の決議は、決議について特別の利害関係を有する評議員を除く評議員の</w:t>
      </w:r>
      <w:r w:rsidR="00FC338E">
        <w:rPr>
          <w:rFonts w:ascii="ＭＳ 明朝" w:eastAsia="ＭＳ 明朝" w:hAnsi="ＭＳ 明朝" w:hint="eastAsia"/>
          <w:color w:val="000000" w:themeColor="text1"/>
          <w:szCs w:val="21"/>
        </w:rPr>
        <w:t>３</w:t>
      </w:r>
      <w:r w:rsidRPr="00C91E80">
        <w:rPr>
          <w:rFonts w:ascii="ＭＳ 明朝" w:eastAsia="ＭＳ 明朝" w:hAnsi="ＭＳ 明朝"/>
          <w:color w:val="000000" w:themeColor="text1"/>
          <w:szCs w:val="21"/>
        </w:rPr>
        <w:t>分の</w:t>
      </w:r>
      <w:r w:rsidR="00FC338E">
        <w:rPr>
          <w:rFonts w:ascii="ＭＳ 明朝" w:eastAsia="ＭＳ 明朝" w:hAnsi="ＭＳ 明朝" w:hint="eastAsia"/>
          <w:color w:val="000000" w:themeColor="text1"/>
          <w:szCs w:val="21"/>
        </w:rPr>
        <w:t>２</w:t>
      </w:r>
      <w:r w:rsidRPr="00C91E80">
        <w:rPr>
          <w:rFonts w:ascii="ＭＳ 明朝" w:eastAsia="ＭＳ 明朝" w:hAnsi="ＭＳ 明朝"/>
          <w:color w:val="000000" w:themeColor="text1"/>
          <w:szCs w:val="21"/>
        </w:rPr>
        <w:t>以上</w:t>
      </w:r>
      <w:r w:rsidR="00FC338E">
        <w:rPr>
          <w:rFonts w:ascii="ＭＳ 明朝" w:eastAsia="ＭＳ 明朝" w:hAnsi="ＭＳ 明朝" w:hint="eastAsia"/>
          <w:color w:val="000000" w:themeColor="text1"/>
          <w:szCs w:val="21"/>
        </w:rPr>
        <w:t>に当たる</w:t>
      </w:r>
      <w:r w:rsidRPr="00C91E80">
        <w:rPr>
          <w:rFonts w:ascii="ＭＳ 明朝" w:eastAsia="ＭＳ 明朝" w:hAnsi="ＭＳ 明朝"/>
          <w:color w:val="000000" w:themeColor="text1"/>
          <w:szCs w:val="21"/>
        </w:rPr>
        <w:t>多数をもって行わなければならない。</w:t>
      </w:r>
    </w:p>
    <w:p w14:paraId="49556D83" w14:textId="77777777" w:rsidR="00960C3D" w:rsidRPr="00C91E80" w:rsidRDefault="00960C3D" w:rsidP="00960C3D">
      <w:pPr>
        <w:ind w:firstLineChars="100" w:firstLine="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(1)　監事の解任</w:t>
      </w:r>
    </w:p>
    <w:p w14:paraId="6D572908" w14:textId="77777777" w:rsidR="00960C3D" w:rsidRPr="00C91E80" w:rsidRDefault="00960C3D" w:rsidP="00960C3D">
      <w:pPr>
        <w:ind w:firstLineChars="100" w:firstLine="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(2)　定款の変更</w:t>
      </w:r>
    </w:p>
    <w:p w14:paraId="43CE0E11" w14:textId="77777777" w:rsidR="00960C3D" w:rsidRPr="00C91E80" w:rsidRDefault="00960C3D" w:rsidP="00960C3D">
      <w:pPr>
        <w:ind w:firstLineChars="100" w:firstLine="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(3)　その他法令で定められた事項</w:t>
      </w:r>
    </w:p>
    <w:p w14:paraId="52FE8D3F" w14:textId="77777777" w:rsidR="00960C3D" w:rsidRPr="00C91E80" w:rsidRDefault="00960C3D" w:rsidP="00960C3D">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３　理事又は監事を選任する議案を決議するに際しては、各候補者ごとに第</w:t>
      </w:r>
      <w:r w:rsidRPr="00C91E80">
        <w:rPr>
          <w:rFonts w:ascii="ＭＳ 明朝" w:eastAsia="ＭＳ 明朝" w:hAnsi="ＭＳ 明朝"/>
          <w:color w:val="000000" w:themeColor="text1"/>
          <w:szCs w:val="21"/>
        </w:rPr>
        <w:t>1項の決議を行わなければならない。理事又は監事の候補者の合計数が第15</w:t>
      </w:r>
      <w:r w:rsidRPr="00C91E80">
        <w:rPr>
          <w:rFonts w:ascii="ＭＳ 明朝" w:eastAsia="ＭＳ 明朝" w:hAnsi="ＭＳ 明朝" w:hint="eastAsia"/>
          <w:color w:val="000000" w:themeColor="text1"/>
          <w:szCs w:val="21"/>
        </w:rPr>
        <w:t>条に定める定数を上回る場合には、過半数の賛成を得た候補者の中から得票数の多い順に定数の枠に達するまでの者を選任することとする。</w:t>
      </w:r>
    </w:p>
    <w:p w14:paraId="0A7D9962" w14:textId="77777777" w:rsidR="00960C3D" w:rsidRPr="00C91E80" w:rsidRDefault="00960C3D" w:rsidP="00960C3D">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４　第１項及び第２項の規定にかかわらず、</w:t>
      </w:r>
      <w:r w:rsidRPr="00C91E80">
        <w:rPr>
          <w:rFonts w:ascii="ＭＳ 明朝" w:eastAsia="ＭＳ 明朝" w:hAnsi="ＭＳ 明朝" w:cs="ＭＳ Ｐゴシック"/>
          <w:kern w:val="0"/>
          <w:szCs w:val="21"/>
        </w:rPr>
        <w:t>評議員（当該事項について議決に加わることができるものに限る。）の全員が書面又は電磁的記録により同意の意思表示をしたときは、</w:t>
      </w:r>
      <w:r w:rsidRPr="00C91E80">
        <w:rPr>
          <w:rFonts w:ascii="ＭＳ 明朝" w:eastAsia="ＭＳ 明朝" w:hAnsi="ＭＳ 明朝" w:hint="eastAsia"/>
          <w:color w:val="000000" w:themeColor="text1"/>
          <w:szCs w:val="21"/>
        </w:rPr>
        <w:t>評議員会</w:t>
      </w:r>
      <w:r w:rsidRPr="00C91E80">
        <w:rPr>
          <w:rFonts w:ascii="ＭＳ 明朝" w:eastAsia="ＭＳ 明朝" w:hAnsi="ＭＳ 明朝"/>
          <w:color w:val="000000" w:themeColor="text1"/>
          <w:szCs w:val="21"/>
        </w:rPr>
        <w:t>の決議があったものとみなす。</w:t>
      </w:r>
    </w:p>
    <w:p w14:paraId="0F7202DF" w14:textId="77777777" w:rsidR="00960C3D" w:rsidRPr="00C91E80" w:rsidRDefault="00960C3D" w:rsidP="003B2EC5">
      <w:pPr>
        <w:ind w:left="420" w:hanging="420"/>
        <w:rPr>
          <w:rFonts w:ascii="ＭＳ 明朝" w:eastAsia="ＭＳ 明朝" w:hAnsi="ＭＳ 明朝"/>
          <w:b/>
          <w:color w:val="FF0000"/>
          <w:szCs w:val="21"/>
        </w:rPr>
      </w:pPr>
    </w:p>
    <w:p w14:paraId="23E4D651" w14:textId="77777777" w:rsidR="00DA24CC" w:rsidRPr="00C91E80" w:rsidRDefault="00DA24CC" w:rsidP="00DA24CC">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（議事録）</w:t>
      </w:r>
    </w:p>
    <w:p w14:paraId="1CFEA8D6" w14:textId="77777777" w:rsidR="00DA24CC" w:rsidRPr="00C91E80" w:rsidRDefault="00DA24CC" w:rsidP="00DA24C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第１４条　評議員会の議事については、法令で定めるところにより、議事録を作成する。</w:t>
      </w:r>
    </w:p>
    <w:p w14:paraId="709FD130" w14:textId="77777777" w:rsidR="00DA24CC" w:rsidRPr="00C91E80" w:rsidRDefault="00DA24CC" w:rsidP="00DA24C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議長及び会議に出席した評議員のうちから選出された議事録署名人２名が</w:t>
      </w:r>
      <w:r w:rsidR="00825FB7" w:rsidRPr="00C91E80">
        <w:rPr>
          <w:rFonts w:ascii="ＭＳ 明朝" w:eastAsia="ＭＳ 明朝" w:hAnsi="ＭＳ 明朝" w:hint="eastAsia"/>
          <w:color w:val="000000" w:themeColor="text1"/>
          <w:szCs w:val="21"/>
        </w:rPr>
        <w:t>議事録</w:t>
      </w:r>
      <w:r w:rsidRPr="00C91E80">
        <w:rPr>
          <w:rFonts w:ascii="ＭＳ 明朝" w:eastAsia="ＭＳ 明朝" w:hAnsi="ＭＳ 明朝" w:hint="eastAsia"/>
          <w:color w:val="000000" w:themeColor="text1"/>
          <w:szCs w:val="21"/>
        </w:rPr>
        <w:t>に署名</w:t>
      </w:r>
      <w:r w:rsidR="00FC338E">
        <w:rPr>
          <w:rFonts w:ascii="ＭＳ 明朝" w:eastAsia="ＭＳ 明朝" w:hAnsi="ＭＳ 明朝" w:hint="eastAsia"/>
          <w:color w:val="000000" w:themeColor="text1"/>
          <w:szCs w:val="21"/>
        </w:rPr>
        <w:t>し</w:t>
      </w:r>
      <w:r w:rsidRPr="00C91E80">
        <w:rPr>
          <w:rFonts w:ascii="ＭＳ 明朝" w:eastAsia="ＭＳ 明朝" w:hAnsi="ＭＳ 明朝" w:hint="eastAsia"/>
          <w:color w:val="000000" w:themeColor="text1"/>
          <w:szCs w:val="21"/>
        </w:rPr>
        <w:t>又は記名押印をする</w:t>
      </w:r>
      <w:r w:rsidR="00FC338E">
        <w:rPr>
          <w:rFonts w:ascii="ＭＳ 明朝" w:eastAsia="ＭＳ 明朝" w:hAnsi="ＭＳ 明朝" w:hint="eastAsia"/>
          <w:color w:val="000000" w:themeColor="text1"/>
          <w:szCs w:val="21"/>
        </w:rPr>
        <w:t>こととする</w:t>
      </w:r>
      <w:r w:rsidRPr="00C91E80">
        <w:rPr>
          <w:rFonts w:ascii="ＭＳ 明朝" w:eastAsia="ＭＳ 明朝" w:hAnsi="ＭＳ 明朝" w:hint="eastAsia"/>
          <w:color w:val="000000" w:themeColor="text1"/>
          <w:szCs w:val="21"/>
        </w:rPr>
        <w:t>。</w:t>
      </w:r>
    </w:p>
    <w:p w14:paraId="3E290829" w14:textId="77777777" w:rsidR="00960C3D" w:rsidRPr="00C91E80" w:rsidRDefault="00960C3D" w:rsidP="003B2EC5">
      <w:pPr>
        <w:ind w:left="420" w:hanging="420"/>
        <w:rPr>
          <w:rFonts w:ascii="ＭＳ 明朝" w:eastAsia="ＭＳ 明朝" w:hAnsi="ＭＳ 明朝"/>
          <w:b/>
          <w:color w:val="FF0000"/>
          <w:szCs w:val="21"/>
        </w:rPr>
      </w:pPr>
    </w:p>
    <w:p w14:paraId="472AF21F" w14:textId="77777777" w:rsidR="00E80C58" w:rsidRPr="00C91E80" w:rsidRDefault="00E80C58" w:rsidP="00DE5036">
      <w:pPr>
        <w:ind w:firstLineChars="300" w:firstLine="630"/>
        <w:jc w:val="center"/>
        <w:rPr>
          <w:rFonts w:ascii="ＭＳ 明朝" w:eastAsia="ＭＳ 明朝" w:hAnsi="ＭＳ 明朝"/>
          <w:color w:val="000000" w:themeColor="text1"/>
          <w:szCs w:val="21"/>
        </w:rPr>
      </w:pPr>
    </w:p>
    <w:p w14:paraId="5597784F" w14:textId="77777777" w:rsidR="00E80C58" w:rsidRPr="00C91E80" w:rsidRDefault="00E80C58" w:rsidP="00DE5036">
      <w:pPr>
        <w:ind w:firstLineChars="300" w:firstLine="630"/>
        <w:jc w:val="center"/>
        <w:rPr>
          <w:rFonts w:ascii="ＭＳ 明朝" w:eastAsia="ＭＳ 明朝" w:hAnsi="ＭＳ 明朝"/>
          <w:color w:val="000000" w:themeColor="text1"/>
          <w:szCs w:val="21"/>
        </w:rPr>
      </w:pPr>
    </w:p>
    <w:p w14:paraId="2EEF61DE" w14:textId="77777777" w:rsidR="008F2949" w:rsidRPr="00C91E80" w:rsidRDefault="008F2949" w:rsidP="00DE5036">
      <w:pPr>
        <w:ind w:firstLineChars="300" w:firstLine="630"/>
        <w:jc w:val="center"/>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第４章　役員及び職員</w:t>
      </w:r>
    </w:p>
    <w:p w14:paraId="308A3C18" w14:textId="77777777" w:rsidR="008F2949" w:rsidRPr="00C91E80" w:rsidRDefault="008F2949" w:rsidP="008F2949">
      <w:pPr>
        <w:ind w:leftChars="100" w:left="210"/>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（役員の定数）</w:t>
      </w:r>
    </w:p>
    <w:p w14:paraId="42303245" w14:textId="77777777" w:rsidR="008F2949" w:rsidRPr="00C91E80" w:rsidRDefault="008F2949" w:rsidP="008F2949">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第１５条　この法人には、次の役員を置く。</w:t>
      </w:r>
    </w:p>
    <w:p w14:paraId="4E055AD4" w14:textId="77777777" w:rsidR="008F2949" w:rsidRPr="00C91E80" w:rsidRDefault="008F2949" w:rsidP="008F2949">
      <w:pPr>
        <w:ind w:leftChars="100" w:left="630" w:hangingChars="200" w:hanging="42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（１）理事　６名</w:t>
      </w:r>
    </w:p>
    <w:p w14:paraId="3E7A6815" w14:textId="77777777" w:rsidR="008F2949" w:rsidRPr="00C91E80" w:rsidRDefault="008F2949" w:rsidP="008F2949">
      <w:pPr>
        <w:ind w:firstLineChars="100" w:firstLine="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（２）監事　２名</w:t>
      </w:r>
    </w:p>
    <w:p w14:paraId="78F7CB23" w14:textId="77777777" w:rsidR="008F2949" w:rsidRPr="00C91E80" w:rsidRDefault="008F2949" w:rsidP="008F2949">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理事のうち１名を理事長とする。</w:t>
      </w:r>
    </w:p>
    <w:p w14:paraId="5538F1ED" w14:textId="77777777" w:rsidR="00960C3D" w:rsidRPr="00C91E80" w:rsidRDefault="008F2949" w:rsidP="008F2949">
      <w:pPr>
        <w:ind w:left="420" w:hanging="420"/>
        <w:rPr>
          <w:rFonts w:ascii="ＭＳ 明朝" w:eastAsia="ＭＳ 明朝" w:hAnsi="ＭＳ 明朝"/>
          <w:b/>
          <w:color w:val="FF0000"/>
          <w:szCs w:val="21"/>
        </w:rPr>
      </w:pPr>
      <w:r w:rsidRPr="00C91E80">
        <w:rPr>
          <w:rFonts w:ascii="ＭＳ 明朝" w:eastAsia="ＭＳ 明朝" w:hAnsi="ＭＳ 明朝" w:hint="eastAsia"/>
          <w:color w:val="000000" w:themeColor="text1"/>
          <w:szCs w:val="21"/>
        </w:rPr>
        <w:t>３　理事長以外の理事のうち、</w:t>
      </w:r>
      <w:r w:rsidR="00C23FF2" w:rsidRPr="00C91E80">
        <w:rPr>
          <w:rFonts w:ascii="ＭＳ 明朝" w:eastAsia="ＭＳ 明朝" w:hAnsi="ＭＳ 明朝" w:hint="eastAsia"/>
          <w:color w:val="000000" w:themeColor="text1"/>
          <w:szCs w:val="21"/>
        </w:rPr>
        <w:t>２</w:t>
      </w:r>
      <w:r w:rsidRPr="00C91E80">
        <w:rPr>
          <w:rFonts w:ascii="ＭＳ 明朝" w:eastAsia="ＭＳ 明朝" w:hAnsi="ＭＳ 明朝" w:hint="eastAsia"/>
          <w:color w:val="000000" w:themeColor="text1"/>
          <w:szCs w:val="21"/>
        </w:rPr>
        <w:t>名を業務執行理事とする</w:t>
      </w:r>
    </w:p>
    <w:p w14:paraId="04A606D0" w14:textId="77777777" w:rsidR="00960C3D" w:rsidRPr="00C91E80" w:rsidRDefault="00960C3D" w:rsidP="003B2EC5">
      <w:pPr>
        <w:ind w:left="420" w:hanging="420"/>
        <w:rPr>
          <w:rFonts w:ascii="ＭＳ 明朝" w:eastAsia="ＭＳ 明朝" w:hAnsi="ＭＳ 明朝"/>
          <w:b/>
          <w:color w:val="FF0000"/>
          <w:szCs w:val="21"/>
        </w:rPr>
      </w:pPr>
    </w:p>
    <w:p w14:paraId="70601ABF" w14:textId="77777777" w:rsidR="005900BC" w:rsidRPr="00C91E80" w:rsidRDefault="005900BC" w:rsidP="005900BC">
      <w:pPr>
        <w:ind w:leftChars="100" w:left="210"/>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（役員の選任）</w:t>
      </w:r>
    </w:p>
    <w:p w14:paraId="31EF12A4" w14:textId="77777777" w:rsidR="005900BC" w:rsidRPr="00C91E80" w:rsidRDefault="005900BC" w:rsidP="005900B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第１６条　理事及び監事は、評議員会の決議によって選任する。</w:t>
      </w:r>
    </w:p>
    <w:p w14:paraId="3BAADDCB" w14:textId="77777777" w:rsidR="005900BC" w:rsidRPr="00C91E80" w:rsidRDefault="005900BC" w:rsidP="005900B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理事長及び業務執行理事は、理事会の決議によって理事の中から選定する。</w:t>
      </w:r>
    </w:p>
    <w:p w14:paraId="250B81C6" w14:textId="77777777" w:rsidR="008F2949" w:rsidRPr="00C91E80" w:rsidRDefault="008F2949" w:rsidP="003B2EC5">
      <w:pPr>
        <w:ind w:left="420" w:hanging="420"/>
        <w:rPr>
          <w:rFonts w:ascii="ＭＳ 明朝" w:eastAsia="ＭＳ 明朝" w:hAnsi="ＭＳ 明朝"/>
          <w:b/>
          <w:color w:val="FF0000"/>
          <w:szCs w:val="21"/>
        </w:rPr>
      </w:pPr>
    </w:p>
    <w:p w14:paraId="457E5847" w14:textId="77777777" w:rsidR="005900BC" w:rsidRPr="00C91E80" w:rsidRDefault="005900BC" w:rsidP="005900BC">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（理事の職務及び権限）</w:t>
      </w:r>
    </w:p>
    <w:p w14:paraId="1B0D8359" w14:textId="77777777" w:rsidR="005900BC" w:rsidRPr="00C91E80" w:rsidRDefault="005900BC" w:rsidP="005900B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第１７条　理事は、理事会を構成し、法令及びこの定款で定めるところにより、職務を執行する。</w:t>
      </w:r>
    </w:p>
    <w:p w14:paraId="7074A1DB" w14:textId="77777777" w:rsidR="005900BC" w:rsidRPr="00C91E80" w:rsidRDefault="005900BC" w:rsidP="005900B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理事長は、法令及びこの定款で定めるところにより、この法人を代表し、その業務を執行し、業務執行理事は、理事会において別に定めるところにより、この法人の業務を分担執行する。</w:t>
      </w:r>
    </w:p>
    <w:p w14:paraId="4572350F" w14:textId="77777777" w:rsidR="005900BC" w:rsidRPr="00C91E80" w:rsidRDefault="005900BC" w:rsidP="005900B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３　理事長及び業務執行理事は、毎会計年度に４箇</w:t>
      </w:r>
      <w:r w:rsidRPr="00C91E80">
        <w:rPr>
          <w:rFonts w:ascii="ＭＳ 明朝" w:eastAsia="ＭＳ 明朝" w:hAnsi="ＭＳ 明朝"/>
          <w:color w:val="000000" w:themeColor="text1"/>
          <w:szCs w:val="21"/>
        </w:rPr>
        <w:t>月</w:t>
      </w:r>
      <w:r w:rsidRPr="00C91E80">
        <w:rPr>
          <w:rFonts w:ascii="ＭＳ 明朝" w:eastAsia="ＭＳ 明朝" w:hAnsi="ＭＳ 明朝" w:hint="eastAsia"/>
          <w:color w:val="000000" w:themeColor="text1"/>
          <w:szCs w:val="21"/>
        </w:rPr>
        <w:t>を超える間隔で２回以上、</w:t>
      </w:r>
      <w:r w:rsidRPr="00C91E80">
        <w:rPr>
          <w:rFonts w:ascii="ＭＳ 明朝" w:eastAsia="ＭＳ 明朝" w:hAnsi="ＭＳ 明朝"/>
          <w:color w:val="000000" w:themeColor="text1"/>
          <w:szCs w:val="21"/>
        </w:rPr>
        <w:t>自己の職務の執行の状況を理事会に報告しなければならない。</w:t>
      </w:r>
    </w:p>
    <w:p w14:paraId="496A6CDF" w14:textId="77777777" w:rsidR="008F2949" w:rsidRPr="00C91E80" w:rsidRDefault="008F2949" w:rsidP="003B2EC5">
      <w:pPr>
        <w:ind w:left="420" w:hanging="420"/>
        <w:rPr>
          <w:rFonts w:ascii="ＭＳ 明朝" w:eastAsia="ＭＳ 明朝" w:hAnsi="ＭＳ 明朝"/>
          <w:b/>
          <w:color w:val="FF0000"/>
          <w:szCs w:val="21"/>
        </w:rPr>
      </w:pPr>
    </w:p>
    <w:p w14:paraId="12DF7A7C" w14:textId="77777777" w:rsidR="005900BC" w:rsidRPr="00C91E80" w:rsidRDefault="005900BC" w:rsidP="005900BC">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（監事の職務及び権限）</w:t>
      </w:r>
    </w:p>
    <w:p w14:paraId="226AA7DD" w14:textId="77777777" w:rsidR="005900BC" w:rsidRPr="00C91E80" w:rsidRDefault="005900BC" w:rsidP="005900B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第１８条　監事は、理事の職務の執行を監査し、法令で定めるところにより、監査報告を作成する。</w:t>
      </w:r>
    </w:p>
    <w:p w14:paraId="70B68154" w14:textId="77777777" w:rsidR="005900BC" w:rsidRPr="00C91E80" w:rsidRDefault="005900BC" w:rsidP="005900B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監事は、いつでも、理事及び職員に対して事業の報告を求め、この法人の業務及び財産の状況の調査をすることができる。</w:t>
      </w:r>
    </w:p>
    <w:p w14:paraId="248C6EA0" w14:textId="77777777" w:rsidR="008F2949" w:rsidRPr="00C91E80" w:rsidRDefault="008F2949" w:rsidP="003B2EC5">
      <w:pPr>
        <w:ind w:left="420" w:hanging="420"/>
        <w:rPr>
          <w:rFonts w:ascii="ＭＳ 明朝" w:eastAsia="ＭＳ 明朝" w:hAnsi="ＭＳ 明朝"/>
          <w:b/>
          <w:color w:val="FF0000"/>
          <w:szCs w:val="21"/>
        </w:rPr>
      </w:pPr>
    </w:p>
    <w:p w14:paraId="3A7CB463" w14:textId="77777777" w:rsidR="005900BC" w:rsidRPr="00C91E80" w:rsidRDefault="005900BC" w:rsidP="005900BC">
      <w:pPr>
        <w:ind w:leftChars="100" w:left="210"/>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（役員の任期）</w:t>
      </w:r>
    </w:p>
    <w:p w14:paraId="5D20FFA6" w14:textId="77777777" w:rsidR="005900BC" w:rsidRPr="00C91E80" w:rsidRDefault="005900BC" w:rsidP="005900B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第１９条　理事又は監事の任期は、選任後２年以内に終了する会計年度のうち最終のものに関する定時評議員会の終結の時までとし、再任を妨げない。</w:t>
      </w:r>
    </w:p>
    <w:p w14:paraId="55FC5A4C" w14:textId="77777777" w:rsidR="005900BC" w:rsidRPr="00C91E80" w:rsidRDefault="005900BC" w:rsidP="005900B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理事又は監事は、第１５条に定める定数に足りなくなるときは、任期の満了又は辞任により退任した後も、新たに選任された者が就任するまで、なお理事又は監事としての権利義務を有する。</w:t>
      </w:r>
    </w:p>
    <w:p w14:paraId="4D20EB07" w14:textId="77777777" w:rsidR="00813530" w:rsidRPr="00C91E80" w:rsidRDefault="005900BC" w:rsidP="00813530">
      <w:pPr>
        <w:ind w:left="220" w:hanging="22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３</w:t>
      </w:r>
      <w:r w:rsidR="00813530" w:rsidRPr="00C91E80">
        <w:rPr>
          <w:rFonts w:ascii="ＭＳ 明朝" w:eastAsia="ＭＳ 明朝" w:hAnsi="ＭＳ 明朝" w:hint="eastAsia"/>
          <w:color w:val="000000" w:themeColor="text1"/>
          <w:szCs w:val="21"/>
        </w:rPr>
        <w:t xml:space="preserve">　補欠として選任された理事又は監事の任期は、前任者の任期の満了する時までとする</w:t>
      </w:r>
      <w:r w:rsidR="007518E8">
        <w:rPr>
          <w:rFonts w:ascii="ＭＳ 明朝" w:eastAsia="ＭＳ 明朝" w:hAnsi="ＭＳ 明朝" w:hint="eastAsia"/>
          <w:color w:val="000000" w:themeColor="text1"/>
          <w:szCs w:val="21"/>
        </w:rPr>
        <w:lastRenderedPageBreak/>
        <w:t>ことができる</w:t>
      </w:r>
      <w:r w:rsidR="00813530" w:rsidRPr="00C91E80">
        <w:rPr>
          <w:rFonts w:ascii="ＭＳ 明朝" w:eastAsia="ＭＳ 明朝" w:hAnsi="ＭＳ 明朝" w:hint="eastAsia"/>
          <w:color w:val="000000" w:themeColor="text1"/>
          <w:szCs w:val="21"/>
        </w:rPr>
        <w:t>。</w:t>
      </w:r>
    </w:p>
    <w:p w14:paraId="02E54815" w14:textId="77777777" w:rsidR="00313A5B" w:rsidRPr="00C91E80" w:rsidRDefault="00313A5B" w:rsidP="00813530">
      <w:pPr>
        <w:ind w:left="220" w:hanging="220"/>
        <w:rPr>
          <w:rFonts w:ascii="ＭＳ 明朝" w:eastAsia="ＭＳ 明朝" w:hAnsi="ＭＳ 明朝"/>
          <w:color w:val="000000" w:themeColor="text1"/>
          <w:szCs w:val="21"/>
        </w:rPr>
      </w:pPr>
    </w:p>
    <w:p w14:paraId="310B0D9E" w14:textId="77777777" w:rsidR="00E80C58" w:rsidRPr="00C91E80" w:rsidRDefault="00E80C58" w:rsidP="00313A5B">
      <w:pPr>
        <w:ind w:leftChars="100" w:left="210"/>
        <w:rPr>
          <w:rFonts w:ascii="ＭＳ 明朝" w:eastAsia="ＭＳ 明朝" w:hAnsi="ＭＳ 明朝"/>
          <w:b/>
          <w:color w:val="000000" w:themeColor="text1"/>
          <w:szCs w:val="21"/>
        </w:rPr>
      </w:pPr>
    </w:p>
    <w:p w14:paraId="101644E3" w14:textId="77777777" w:rsidR="00313A5B" w:rsidRPr="00C91E80" w:rsidRDefault="00313A5B" w:rsidP="00313A5B">
      <w:pPr>
        <w:ind w:leftChars="100" w:left="210"/>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（役員の解任）</w:t>
      </w:r>
    </w:p>
    <w:p w14:paraId="415D84D1" w14:textId="77777777" w:rsidR="00313A5B" w:rsidRPr="00C91E80" w:rsidRDefault="00313A5B" w:rsidP="00313A5B">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第２０条　理事又は監事が、次のいずれかに該当するときは、評議員会の決議によって解任することができる。</w:t>
      </w:r>
    </w:p>
    <w:p w14:paraId="3BBD2349" w14:textId="77777777" w:rsidR="00313A5B" w:rsidRPr="00C91E80" w:rsidRDefault="00313A5B" w:rsidP="00313A5B">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(1)　職務上の義務に違反し、又は職務を怠ったとき。</w:t>
      </w:r>
    </w:p>
    <w:p w14:paraId="61FF8DCB" w14:textId="77777777" w:rsidR="00313A5B" w:rsidRPr="00C91E80" w:rsidRDefault="00313A5B" w:rsidP="00313A5B">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(2)　心身の故障のため、職務の執行に支障があり、又はこれに堪えないとき。</w:t>
      </w:r>
    </w:p>
    <w:p w14:paraId="23EFA2A1" w14:textId="77777777" w:rsidR="00313A5B" w:rsidRPr="00C91E80" w:rsidRDefault="00313A5B" w:rsidP="00813530">
      <w:pPr>
        <w:ind w:left="220" w:hanging="220"/>
        <w:rPr>
          <w:rFonts w:ascii="ＭＳ 明朝" w:eastAsia="ＭＳ 明朝" w:hAnsi="ＭＳ 明朝"/>
          <w:color w:val="000000" w:themeColor="text1"/>
          <w:szCs w:val="21"/>
        </w:rPr>
      </w:pPr>
    </w:p>
    <w:p w14:paraId="3B3EB3F5" w14:textId="77777777" w:rsidR="00313A5B" w:rsidRPr="00C91E80" w:rsidRDefault="00313A5B" w:rsidP="00313A5B">
      <w:pPr>
        <w:ind w:leftChars="100" w:left="210"/>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（役員の報酬等）</w:t>
      </w:r>
    </w:p>
    <w:p w14:paraId="6F8AA40E" w14:textId="77777777" w:rsidR="00313A5B" w:rsidRPr="00C91E80" w:rsidRDefault="00313A5B" w:rsidP="00313A5B">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第２１条　理事及び監事に対して</w:t>
      </w:r>
      <w:r w:rsidR="0039758B" w:rsidRPr="00C91E80">
        <w:rPr>
          <w:rFonts w:ascii="ＭＳ 明朝" w:eastAsia="ＭＳ 明朝" w:hAnsi="ＭＳ 明朝" w:hint="eastAsia"/>
          <w:color w:val="000000" w:themeColor="text1"/>
          <w:szCs w:val="21"/>
        </w:rPr>
        <w:t>は</w:t>
      </w:r>
      <w:r w:rsidRPr="00C91E80">
        <w:rPr>
          <w:rFonts w:ascii="ＭＳ 明朝" w:eastAsia="ＭＳ 明朝" w:hAnsi="ＭＳ 明朝" w:hint="eastAsia"/>
          <w:color w:val="000000" w:themeColor="text1"/>
          <w:szCs w:val="21"/>
        </w:rPr>
        <w:t>、評議員会において別に定める総額の範囲内で報酬等として支給することができる。</w:t>
      </w:r>
    </w:p>
    <w:p w14:paraId="34C49610" w14:textId="77777777" w:rsidR="00BB3123" w:rsidRPr="00C91E80" w:rsidRDefault="00BB3123" w:rsidP="0039758B">
      <w:pPr>
        <w:ind w:firstLineChars="100" w:firstLine="211"/>
        <w:rPr>
          <w:rFonts w:ascii="ＭＳ 明朝" w:eastAsia="ＭＳ 明朝" w:hAnsi="ＭＳ 明朝"/>
          <w:b/>
          <w:color w:val="000000" w:themeColor="text1"/>
          <w:szCs w:val="21"/>
        </w:rPr>
      </w:pPr>
    </w:p>
    <w:p w14:paraId="74BDA9B8" w14:textId="77777777" w:rsidR="0039758B" w:rsidRPr="00C91E80" w:rsidRDefault="0039758B" w:rsidP="0039758B">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（職員）</w:t>
      </w:r>
    </w:p>
    <w:p w14:paraId="2B24E3BE" w14:textId="77777777" w:rsidR="0039758B" w:rsidRPr="00C91E80" w:rsidRDefault="0039758B" w:rsidP="0039758B">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第２２条　この法人に、職員を置く。</w:t>
      </w:r>
    </w:p>
    <w:p w14:paraId="4141B914" w14:textId="77777777" w:rsidR="0039758B" w:rsidRPr="00C91E80" w:rsidRDefault="0039758B" w:rsidP="0039758B">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この法人の経営</w:t>
      </w:r>
      <w:r w:rsidR="001A0C22">
        <w:rPr>
          <w:rFonts w:ascii="ＭＳ 明朝" w:eastAsia="ＭＳ 明朝" w:hAnsi="ＭＳ 明朝" w:hint="eastAsia"/>
          <w:color w:val="000000" w:themeColor="text1"/>
          <w:szCs w:val="21"/>
        </w:rPr>
        <w:t>を担う重要な役割を担う職員</w:t>
      </w:r>
      <w:r w:rsidRPr="00C91E80">
        <w:rPr>
          <w:rFonts w:ascii="ＭＳ 明朝" w:eastAsia="ＭＳ 明朝" w:hAnsi="ＭＳ 明朝" w:hint="eastAsia"/>
          <w:color w:val="000000" w:themeColor="text1"/>
          <w:szCs w:val="21"/>
        </w:rPr>
        <w:t>（以下「施設長</w:t>
      </w:r>
      <w:r w:rsidR="00243BD3">
        <w:rPr>
          <w:rFonts w:ascii="ＭＳ 明朝" w:eastAsia="ＭＳ 明朝" w:hAnsi="ＭＳ 明朝" w:hint="eastAsia"/>
          <w:color w:val="000000" w:themeColor="text1"/>
          <w:szCs w:val="21"/>
        </w:rPr>
        <w:t>、副施設長</w:t>
      </w:r>
      <w:r w:rsidR="001A0C22">
        <w:rPr>
          <w:rFonts w:ascii="ＭＳ 明朝" w:eastAsia="ＭＳ 明朝" w:hAnsi="ＭＳ 明朝" w:hint="eastAsia"/>
          <w:color w:val="000000" w:themeColor="text1"/>
          <w:szCs w:val="21"/>
        </w:rPr>
        <w:t>、センター長</w:t>
      </w:r>
      <w:r w:rsidRPr="00C91E80">
        <w:rPr>
          <w:rFonts w:ascii="ＭＳ 明朝" w:eastAsia="ＭＳ 明朝" w:hAnsi="ＭＳ 明朝" w:hint="eastAsia"/>
          <w:color w:val="000000" w:themeColor="text1"/>
          <w:szCs w:val="21"/>
        </w:rPr>
        <w:t>）は、理事会において、選任及び解任する。</w:t>
      </w:r>
    </w:p>
    <w:p w14:paraId="116611EE" w14:textId="77777777" w:rsidR="0039758B" w:rsidRPr="00C91E80" w:rsidRDefault="0039758B" w:rsidP="0039758B">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 xml:space="preserve">３　</w:t>
      </w:r>
      <w:r w:rsidR="001A0C22">
        <w:rPr>
          <w:rFonts w:ascii="ＭＳ 明朝" w:eastAsia="ＭＳ 明朝" w:hAnsi="ＭＳ 明朝" w:hint="eastAsia"/>
          <w:color w:val="000000" w:themeColor="text1"/>
          <w:szCs w:val="21"/>
        </w:rPr>
        <w:t>前項</w:t>
      </w:r>
      <w:r w:rsidRPr="00C91E80">
        <w:rPr>
          <w:rFonts w:ascii="ＭＳ 明朝" w:eastAsia="ＭＳ 明朝" w:hAnsi="ＭＳ 明朝" w:hint="eastAsia"/>
          <w:color w:val="000000" w:themeColor="text1"/>
          <w:szCs w:val="21"/>
        </w:rPr>
        <w:t>以外の職員は、理事長が任免する。</w:t>
      </w:r>
    </w:p>
    <w:p w14:paraId="13CA8CE3" w14:textId="77777777" w:rsidR="008F2949" w:rsidRPr="00C91E80" w:rsidRDefault="008F2949" w:rsidP="003B2EC5">
      <w:pPr>
        <w:ind w:left="420" w:hanging="420"/>
        <w:rPr>
          <w:rFonts w:ascii="ＭＳ 明朝" w:eastAsia="ＭＳ 明朝" w:hAnsi="ＭＳ 明朝"/>
          <w:b/>
          <w:color w:val="FF0000"/>
          <w:szCs w:val="21"/>
        </w:rPr>
      </w:pPr>
    </w:p>
    <w:p w14:paraId="5C8BA77F" w14:textId="77777777" w:rsidR="000C4141" w:rsidRPr="00C91E80" w:rsidRDefault="000C4141" w:rsidP="00DE5036">
      <w:pPr>
        <w:ind w:firstLineChars="300" w:firstLine="630"/>
        <w:jc w:val="center"/>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第５章　理事会</w:t>
      </w:r>
    </w:p>
    <w:p w14:paraId="74A59477" w14:textId="77777777" w:rsidR="000C4141" w:rsidRPr="00C91E80" w:rsidRDefault="000C4141" w:rsidP="000C4141">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（構成）</w:t>
      </w:r>
    </w:p>
    <w:p w14:paraId="0F3D9790" w14:textId="77777777" w:rsidR="000C4141" w:rsidRPr="00C91E80" w:rsidRDefault="000C4141" w:rsidP="000C4141">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第２３条　理事会は、全ての理事をもって構成する。</w:t>
      </w:r>
    </w:p>
    <w:p w14:paraId="48EC2C61" w14:textId="77777777" w:rsidR="008F2949" w:rsidRPr="00C91E80" w:rsidRDefault="008F2949" w:rsidP="003B2EC5">
      <w:pPr>
        <w:ind w:left="420" w:hanging="420"/>
        <w:rPr>
          <w:rFonts w:ascii="ＭＳ 明朝" w:eastAsia="ＭＳ 明朝" w:hAnsi="ＭＳ 明朝"/>
          <w:b/>
          <w:color w:val="FF0000"/>
          <w:szCs w:val="21"/>
        </w:rPr>
      </w:pPr>
    </w:p>
    <w:p w14:paraId="276F6081" w14:textId="77777777" w:rsidR="002B6282" w:rsidRPr="00C91E80" w:rsidRDefault="002B6282" w:rsidP="002B6282">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（権限）</w:t>
      </w:r>
    </w:p>
    <w:p w14:paraId="76D5F17A" w14:textId="77777777" w:rsidR="002B6282" w:rsidRPr="00C91E80" w:rsidRDefault="002B6282" w:rsidP="002B6282">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第２４条　理事会は、次の職務を行う。ただし、日常の業務として理事会が定めるものについては理事長が専決し、これを理事会に報告する。</w:t>
      </w:r>
    </w:p>
    <w:p w14:paraId="089DD381" w14:textId="77777777" w:rsidR="002B6282" w:rsidRPr="00C91E80" w:rsidRDefault="002B6282" w:rsidP="002B6282">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(1)　この法人の業務執行の決定</w:t>
      </w:r>
    </w:p>
    <w:p w14:paraId="29C7AAD8" w14:textId="77777777" w:rsidR="002B6282" w:rsidRPr="00C91E80" w:rsidRDefault="002B6282" w:rsidP="002B6282">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(2)　理事の職務の執行の監督</w:t>
      </w:r>
    </w:p>
    <w:p w14:paraId="6BF1F609" w14:textId="77777777" w:rsidR="002B6282" w:rsidRPr="00C91E80" w:rsidRDefault="002B6282" w:rsidP="002B6282">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(3)　理事長及び業務執行理事の選定及び解職</w:t>
      </w:r>
    </w:p>
    <w:p w14:paraId="3C78A1BE" w14:textId="77777777" w:rsidR="008F2949" w:rsidRPr="00C91E80" w:rsidRDefault="008F2949" w:rsidP="003B2EC5">
      <w:pPr>
        <w:ind w:left="420" w:hanging="420"/>
        <w:rPr>
          <w:rFonts w:ascii="ＭＳ 明朝" w:eastAsia="ＭＳ 明朝" w:hAnsi="ＭＳ 明朝"/>
          <w:b/>
          <w:color w:val="FF0000"/>
          <w:szCs w:val="21"/>
        </w:rPr>
      </w:pPr>
    </w:p>
    <w:p w14:paraId="7AE1D434" w14:textId="77777777" w:rsidR="002B6282" w:rsidRPr="00C91E80" w:rsidRDefault="002B6282" w:rsidP="002B6282">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（招集）</w:t>
      </w:r>
    </w:p>
    <w:p w14:paraId="4496DB75" w14:textId="77777777" w:rsidR="002B6282" w:rsidRPr="00C91E80" w:rsidRDefault="002B6282" w:rsidP="002B6282">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第２５条　理事会は、理事長が招集する。</w:t>
      </w:r>
    </w:p>
    <w:p w14:paraId="6A6DE80D" w14:textId="77777777" w:rsidR="002B6282" w:rsidRPr="00C91E80" w:rsidRDefault="002B6282" w:rsidP="002B6282">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理事長が欠けたとき又は理事長に事故があるときは、各理事が理事会を招集する。</w:t>
      </w:r>
    </w:p>
    <w:p w14:paraId="156C1EAE" w14:textId="77777777" w:rsidR="008F2949" w:rsidRPr="00C91E80" w:rsidRDefault="008F2949" w:rsidP="003B2EC5">
      <w:pPr>
        <w:ind w:left="420" w:hanging="420"/>
        <w:rPr>
          <w:rFonts w:ascii="ＭＳ 明朝" w:eastAsia="ＭＳ 明朝" w:hAnsi="ＭＳ 明朝"/>
          <w:b/>
          <w:color w:val="FF0000"/>
          <w:szCs w:val="21"/>
        </w:rPr>
      </w:pPr>
    </w:p>
    <w:p w14:paraId="6FE1B886" w14:textId="77777777" w:rsidR="002B6282" w:rsidRPr="00C91E80" w:rsidRDefault="002B6282" w:rsidP="002B6282">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（決議）</w:t>
      </w:r>
    </w:p>
    <w:p w14:paraId="4170D92D" w14:textId="77777777" w:rsidR="002B6282" w:rsidRPr="00C91E80" w:rsidRDefault="002B6282" w:rsidP="002B6282">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w:t>
      </w:r>
      <w:r w:rsidR="00105C4C" w:rsidRPr="00C91E80">
        <w:rPr>
          <w:rFonts w:ascii="ＭＳ 明朝" w:eastAsia="ＭＳ 明朝" w:hAnsi="ＭＳ 明朝" w:hint="eastAsia"/>
          <w:color w:val="000000" w:themeColor="text1"/>
          <w:szCs w:val="21"/>
        </w:rPr>
        <w:t>２６</w:t>
      </w:r>
      <w:r w:rsidRPr="00C91E80">
        <w:rPr>
          <w:rFonts w:ascii="ＭＳ 明朝" w:eastAsia="ＭＳ 明朝" w:hAnsi="ＭＳ 明朝" w:hint="eastAsia"/>
          <w:color w:val="000000" w:themeColor="text1"/>
          <w:szCs w:val="21"/>
        </w:rPr>
        <w:t>条　理事会の決議は、決議について特別の利害関係を有する理事を除く理事の過半</w:t>
      </w:r>
      <w:r w:rsidRPr="00C91E80">
        <w:rPr>
          <w:rFonts w:ascii="ＭＳ 明朝" w:eastAsia="ＭＳ 明朝" w:hAnsi="ＭＳ 明朝" w:hint="eastAsia"/>
          <w:color w:val="000000" w:themeColor="text1"/>
          <w:szCs w:val="21"/>
        </w:rPr>
        <w:lastRenderedPageBreak/>
        <w:t>数が出席し、その過半数をもって行う。</w:t>
      </w:r>
    </w:p>
    <w:p w14:paraId="21486DCA" w14:textId="77777777" w:rsidR="002B6282" w:rsidRPr="00C91E80" w:rsidRDefault="002B6282" w:rsidP="002B6282">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前項の規定にかかわらず、</w:t>
      </w:r>
      <w:r w:rsidRPr="00C91E80">
        <w:rPr>
          <w:rFonts w:ascii="ＭＳ 明朝" w:eastAsia="ＭＳ 明朝" w:hAnsi="ＭＳ 明朝" w:cs="ＭＳ Ｐゴシック"/>
          <w:kern w:val="0"/>
          <w:szCs w:val="21"/>
        </w:rPr>
        <w:t>理事（当該事項について議決に加わることができるものに限る。）の全員が書面又は電磁的記録により同意の意思表示をしたとき（監事が当該提案について異議を述べたときを除く。）は、</w:t>
      </w:r>
      <w:r w:rsidRPr="00C91E80">
        <w:rPr>
          <w:rFonts w:ascii="ＭＳ 明朝" w:eastAsia="ＭＳ 明朝" w:hAnsi="ＭＳ 明朝"/>
          <w:color w:val="000000" w:themeColor="text1"/>
          <w:szCs w:val="21"/>
        </w:rPr>
        <w:t>理事会の決議があったものとみなす。</w:t>
      </w:r>
    </w:p>
    <w:p w14:paraId="72A89B12" w14:textId="77777777" w:rsidR="008F2949" w:rsidRPr="00C91E80" w:rsidRDefault="008F2949" w:rsidP="003B2EC5">
      <w:pPr>
        <w:ind w:left="420" w:hanging="420"/>
        <w:rPr>
          <w:rFonts w:ascii="ＭＳ 明朝" w:eastAsia="ＭＳ 明朝" w:hAnsi="ＭＳ 明朝"/>
          <w:b/>
          <w:color w:val="FF0000"/>
          <w:szCs w:val="21"/>
        </w:rPr>
      </w:pPr>
    </w:p>
    <w:p w14:paraId="495206B0" w14:textId="77777777" w:rsidR="0030626C" w:rsidRPr="00C91E80" w:rsidRDefault="0030626C" w:rsidP="0030626C">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（議事録）</w:t>
      </w:r>
    </w:p>
    <w:p w14:paraId="6AD75F3B" w14:textId="77777777" w:rsidR="0030626C" w:rsidRPr="00C91E80" w:rsidRDefault="0030626C" w:rsidP="0030626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第２７条　理事会の議事については、法令で定めるところにより、議事録を作成する。</w:t>
      </w:r>
    </w:p>
    <w:p w14:paraId="636D5DB5" w14:textId="77777777" w:rsidR="0030626C" w:rsidRPr="00C91E80" w:rsidRDefault="0030626C" w:rsidP="0030626C">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出席した理事及び監事は、前項の議事録に署名又は記名押印をする。</w:t>
      </w:r>
    </w:p>
    <w:p w14:paraId="75B0CB95" w14:textId="77777777" w:rsidR="000319A4" w:rsidRPr="00C91E80" w:rsidRDefault="000319A4" w:rsidP="000319A4">
      <w:pPr>
        <w:ind w:firstLineChars="300" w:firstLine="630"/>
        <w:rPr>
          <w:rFonts w:ascii="ＭＳ 明朝" w:eastAsia="ＭＳ 明朝" w:hAnsi="ＭＳ 明朝"/>
          <w:color w:val="000000" w:themeColor="text1"/>
          <w:szCs w:val="21"/>
        </w:rPr>
      </w:pPr>
    </w:p>
    <w:p w14:paraId="1A7F0360" w14:textId="77777777" w:rsidR="000319A4" w:rsidRPr="00C91E80" w:rsidRDefault="000319A4" w:rsidP="00DE5036">
      <w:pPr>
        <w:ind w:firstLineChars="300" w:firstLine="630"/>
        <w:jc w:val="center"/>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第６章　資産及び会計</w:t>
      </w:r>
    </w:p>
    <w:p w14:paraId="15B13140" w14:textId="77777777" w:rsidR="000319A4" w:rsidRPr="00C91E80" w:rsidRDefault="000319A4" w:rsidP="000319A4">
      <w:pPr>
        <w:pStyle w:val="ab"/>
        <w:rPr>
          <w:rFonts w:ascii="ＭＳ 明朝" w:eastAsia="ＭＳ 明朝" w:hAnsi="ＭＳ 明朝"/>
          <w:b/>
          <w:sz w:val="21"/>
          <w:szCs w:val="21"/>
        </w:rPr>
      </w:pPr>
      <w:r w:rsidRPr="00C91E80">
        <w:rPr>
          <w:rFonts w:ascii="ＭＳ 明朝" w:eastAsia="ＭＳ 明朝" w:hAnsi="ＭＳ 明朝" w:hint="eastAsia"/>
          <w:b/>
          <w:sz w:val="21"/>
          <w:szCs w:val="21"/>
        </w:rPr>
        <w:t>（資産の区分）</w:t>
      </w:r>
    </w:p>
    <w:p w14:paraId="49BB20A4" w14:textId="77777777" w:rsidR="000319A4" w:rsidRPr="00C91E80" w:rsidRDefault="000319A4" w:rsidP="000319A4">
      <w:pPr>
        <w:pStyle w:val="a7"/>
        <w:rPr>
          <w:rFonts w:hAnsi="ＭＳ 明朝"/>
          <w:sz w:val="21"/>
          <w:szCs w:val="21"/>
        </w:rPr>
      </w:pPr>
      <w:r w:rsidRPr="00C91E80">
        <w:rPr>
          <w:rFonts w:hAnsi="ＭＳ 明朝" w:hint="eastAsia"/>
          <w:sz w:val="21"/>
          <w:szCs w:val="21"/>
        </w:rPr>
        <w:t>第２８条　この法人の資産は、これを分けて基本財産と</w:t>
      </w:r>
      <w:r w:rsidR="00CF32CE">
        <w:rPr>
          <w:rFonts w:hAnsi="ＭＳ 明朝" w:hint="eastAsia"/>
          <w:sz w:val="21"/>
          <w:szCs w:val="21"/>
        </w:rPr>
        <w:t>その他</w:t>
      </w:r>
      <w:r w:rsidRPr="00C91E80">
        <w:rPr>
          <w:rFonts w:hAnsi="ＭＳ 明朝" w:hint="eastAsia"/>
          <w:sz w:val="21"/>
          <w:szCs w:val="21"/>
        </w:rPr>
        <w:t>財産の２種とする。</w:t>
      </w:r>
    </w:p>
    <w:p w14:paraId="2AE01CDB" w14:textId="77777777" w:rsidR="000319A4" w:rsidRPr="00C91E80" w:rsidRDefault="000319A4" w:rsidP="000319A4">
      <w:pPr>
        <w:pStyle w:val="a9"/>
        <w:rPr>
          <w:rFonts w:hAnsi="ＭＳ 明朝"/>
          <w:sz w:val="21"/>
          <w:szCs w:val="21"/>
        </w:rPr>
      </w:pPr>
      <w:r w:rsidRPr="00C91E80">
        <w:rPr>
          <w:rFonts w:hAnsi="ＭＳ 明朝" w:hint="eastAsia"/>
          <w:sz w:val="21"/>
          <w:szCs w:val="21"/>
        </w:rPr>
        <w:t>２　基本財産は、次の各号に掲げる財産をもって構成する。</w:t>
      </w:r>
    </w:p>
    <w:p w14:paraId="72BFB8E6" w14:textId="77777777" w:rsidR="000319A4" w:rsidRPr="00C91E80" w:rsidRDefault="000319A4" w:rsidP="000319A4">
      <w:pPr>
        <w:pStyle w:val="aa"/>
        <w:rPr>
          <w:rFonts w:hAnsi="ＭＳ 明朝"/>
          <w:sz w:val="21"/>
          <w:szCs w:val="21"/>
        </w:rPr>
      </w:pPr>
      <w:r w:rsidRPr="00C91E80">
        <w:rPr>
          <w:rFonts w:hAnsi="ＭＳ 明朝" w:hint="eastAsia"/>
          <w:sz w:val="21"/>
          <w:szCs w:val="21"/>
        </w:rPr>
        <w:t>(1)　土地</w:t>
      </w:r>
    </w:p>
    <w:p w14:paraId="40254A5D" w14:textId="77777777" w:rsidR="000319A4" w:rsidRPr="00C91E80" w:rsidRDefault="000319A4" w:rsidP="000319A4">
      <w:pPr>
        <w:pStyle w:val="aa"/>
        <w:ind w:left="0" w:firstLine="0"/>
        <w:rPr>
          <w:rFonts w:hAnsi="ＭＳ 明朝"/>
          <w:sz w:val="21"/>
          <w:szCs w:val="21"/>
        </w:rPr>
      </w:pPr>
      <w:r w:rsidRPr="00C91E80">
        <w:rPr>
          <w:rFonts w:hAnsi="ＭＳ 明朝" w:hint="eastAsia"/>
          <w:sz w:val="21"/>
          <w:szCs w:val="21"/>
        </w:rPr>
        <w:t xml:space="preserve">　　茨城県高萩市大字若栗字井戸上</w:t>
      </w:r>
      <w:r w:rsidRPr="00C91E80">
        <w:rPr>
          <w:rFonts w:hAnsi="ＭＳ 明朝"/>
          <w:sz w:val="21"/>
          <w:szCs w:val="21"/>
        </w:rPr>
        <w:t xml:space="preserve"> 12</w:t>
      </w:r>
      <w:r w:rsidRPr="00C91E80">
        <w:rPr>
          <w:rFonts w:hAnsi="ＭＳ 明朝" w:hint="eastAsia"/>
          <w:sz w:val="21"/>
          <w:szCs w:val="21"/>
        </w:rPr>
        <w:t>5番地１、122番地1、122番地3、125番地6</w:t>
      </w:r>
    </w:p>
    <w:p w14:paraId="71A2A088" w14:textId="77777777" w:rsidR="000319A4" w:rsidRDefault="000319A4" w:rsidP="000319A4">
      <w:pPr>
        <w:pStyle w:val="aa"/>
        <w:ind w:left="0" w:firstLine="0"/>
        <w:rPr>
          <w:rFonts w:hAnsi="ＭＳ 明朝"/>
          <w:sz w:val="21"/>
          <w:szCs w:val="21"/>
        </w:rPr>
      </w:pPr>
      <w:r w:rsidRPr="00C91E80">
        <w:rPr>
          <w:rFonts w:hAnsi="ＭＳ 明朝" w:hint="eastAsia"/>
          <w:sz w:val="21"/>
          <w:szCs w:val="21"/>
        </w:rPr>
        <w:t xml:space="preserve">　　リバティ若栗敷地（</w:t>
      </w:r>
      <w:r w:rsidRPr="00C91E80">
        <w:rPr>
          <w:rFonts w:hAnsi="ＭＳ 明朝"/>
          <w:sz w:val="21"/>
          <w:szCs w:val="21"/>
        </w:rPr>
        <w:t>5,</w:t>
      </w:r>
      <w:r w:rsidRPr="00C91E80">
        <w:rPr>
          <w:rFonts w:hAnsi="ＭＳ 明朝" w:hint="eastAsia"/>
          <w:sz w:val="21"/>
          <w:szCs w:val="21"/>
        </w:rPr>
        <w:t>072.68</w:t>
      </w:r>
      <w:r w:rsidR="003608E5">
        <w:rPr>
          <w:rFonts w:hAnsi="ＭＳ 明朝" w:hint="eastAsia"/>
          <w:sz w:val="21"/>
          <w:szCs w:val="21"/>
        </w:rPr>
        <w:t>㎡</w:t>
      </w:r>
      <w:r w:rsidR="003608E5">
        <w:rPr>
          <w:rFonts w:hAnsi="ＭＳ 明朝"/>
          <w:sz w:val="21"/>
          <w:szCs w:val="21"/>
        </w:rPr>
        <w:t>）</w:t>
      </w:r>
    </w:p>
    <w:p w14:paraId="06F57DF1" w14:textId="77777777" w:rsidR="003608E5" w:rsidRPr="00C91E80" w:rsidRDefault="003608E5" w:rsidP="000319A4">
      <w:pPr>
        <w:pStyle w:val="aa"/>
        <w:ind w:left="0" w:firstLine="0"/>
        <w:rPr>
          <w:rFonts w:hAnsi="ＭＳ 明朝"/>
          <w:sz w:val="21"/>
          <w:szCs w:val="21"/>
        </w:rPr>
      </w:pPr>
      <w:r>
        <w:rPr>
          <w:rFonts w:hAnsi="ＭＳ 明朝"/>
          <w:sz w:val="21"/>
          <w:szCs w:val="21"/>
        </w:rPr>
        <w:t xml:space="preserve">    </w:t>
      </w:r>
      <w:r>
        <w:rPr>
          <w:rFonts w:hAnsi="ＭＳ 明朝" w:hint="eastAsia"/>
          <w:sz w:val="21"/>
          <w:szCs w:val="21"/>
        </w:rPr>
        <w:t>茨城県高萩市大字高萩45番1、45番3</w:t>
      </w:r>
      <w:r w:rsidRPr="00666435">
        <w:rPr>
          <w:rFonts w:hAnsi="ＭＳ 明朝" w:hint="eastAsia"/>
          <w:bCs/>
          <w:sz w:val="21"/>
          <w:szCs w:val="21"/>
        </w:rPr>
        <w:t xml:space="preserve">　(2,315</w:t>
      </w:r>
      <w:r w:rsidRPr="00666435">
        <w:rPr>
          <w:rFonts w:hAnsi="ＭＳ 明朝"/>
          <w:bCs/>
          <w:sz w:val="21"/>
          <w:szCs w:val="21"/>
        </w:rPr>
        <w:t>.64</w:t>
      </w:r>
      <w:r w:rsidRPr="00666435">
        <w:rPr>
          <w:rFonts w:hAnsi="ＭＳ 明朝" w:hint="eastAsia"/>
          <w:bCs/>
          <w:sz w:val="21"/>
          <w:szCs w:val="21"/>
        </w:rPr>
        <w:t>㎡)</w:t>
      </w:r>
    </w:p>
    <w:p w14:paraId="12ED35D5" w14:textId="77777777" w:rsidR="000319A4" w:rsidRPr="00C91E80" w:rsidRDefault="000319A4" w:rsidP="000319A4">
      <w:pPr>
        <w:pStyle w:val="a9"/>
        <w:ind w:left="0" w:firstLine="220"/>
        <w:rPr>
          <w:rFonts w:hAnsi="ＭＳ 明朝"/>
          <w:sz w:val="21"/>
          <w:szCs w:val="21"/>
        </w:rPr>
      </w:pPr>
      <w:r w:rsidRPr="00C91E80">
        <w:rPr>
          <w:rFonts w:hAnsi="ＭＳ 明朝" w:hint="eastAsia"/>
          <w:sz w:val="21"/>
          <w:szCs w:val="21"/>
        </w:rPr>
        <w:t>(2)　建物</w:t>
      </w:r>
    </w:p>
    <w:p w14:paraId="3136F775" w14:textId="77777777" w:rsidR="000319A4" w:rsidRPr="00C91E80" w:rsidRDefault="000319A4" w:rsidP="000319A4">
      <w:pPr>
        <w:pStyle w:val="a9"/>
        <w:ind w:left="0" w:firstLine="0"/>
        <w:rPr>
          <w:rFonts w:hAnsi="ＭＳ 明朝"/>
          <w:sz w:val="21"/>
          <w:szCs w:val="21"/>
        </w:rPr>
      </w:pPr>
      <w:r w:rsidRPr="00C91E80">
        <w:rPr>
          <w:rFonts w:hAnsi="ＭＳ 明朝" w:hint="eastAsia"/>
          <w:sz w:val="21"/>
          <w:szCs w:val="21"/>
        </w:rPr>
        <w:t xml:space="preserve">　　所　在　　茨城県高萩市大字若栗字井戸上 125番地1、122番地3、125番地6</w:t>
      </w:r>
    </w:p>
    <w:p w14:paraId="24C01D7F" w14:textId="77777777" w:rsidR="000319A4" w:rsidRPr="00C91E80" w:rsidRDefault="000319A4" w:rsidP="000319A4">
      <w:pPr>
        <w:pStyle w:val="a9"/>
        <w:ind w:left="0" w:firstLine="0"/>
        <w:rPr>
          <w:rFonts w:hAnsi="ＭＳ 明朝"/>
          <w:sz w:val="21"/>
          <w:szCs w:val="21"/>
        </w:rPr>
      </w:pPr>
      <w:r w:rsidRPr="00C91E80">
        <w:rPr>
          <w:rFonts w:hAnsi="ＭＳ 明朝" w:hint="eastAsia"/>
          <w:sz w:val="21"/>
          <w:szCs w:val="21"/>
        </w:rPr>
        <w:t xml:space="preserve">　　構　造　　鉄骨造　スレート葺　平屋建</w:t>
      </w:r>
    </w:p>
    <w:p w14:paraId="79384A61" w14:textId="77777777" w:rsidR="000319A4" w:rsidRPr="00C91E80" w:rsidRDefault="000319A4" w:rsidP="000319A4">
      <w:pPr>
        <w:pStyle w:val="a9"/>
        <w:ind w:left="0" w:firstLine="0"/>
        <w:rPr>
          <w:rFonts w:hAnsi="ＭＳ 明朝"/>
          <w:sz w:val="21"/>
          <w:szCs w:val="21"/>
        </w:rPr>
      </w:pPr>
      <w:r w:rsidRPr="00C91E80">
        <w:rPr>
          <w:rFonts w:hAnsi="ＭＳ 明朝" w:hint="eastAsia"/>
          <w:sz w:val="21"/>
          <w:szCs w:val="21"/>
        </w:rPr>
        <w:t xml:space="preserve">　　床面積　　1,522.87㎡</w:t>
      </w:r>
    </w:p>
    <w:p w14:paraId="7F8A62BF" w14:textId="77777777" w:rsidR="000319A4" w:rsidRPr="00C91E80" w:rsidRDefault="000319A4" w:rsidP="000319A4">
      <w:pPr>
        <w:pStyle w:val="a9"/>
        <w:ind w:left="0" w:firstLineChars="200" w:firstLine="460"/>
        <w:rPr>
          <w:rFonts w:hAnsi="ＭＳ 明朝"/>
          <w:sz w:val="21"/>
          <w:szCs w:val="21"/>
        </w:rPr>
      </w:pPr>
      <w:r w:rsidRPr="00C91E80">
        <w:rPr>
          <w:rFonts w:hAnsi="ＭＳ 明朝" w:hint="eastAsia"/>
          <w:sz w:val="21"/>
          <w:szCs w:val="21"/>
        </w:rPr>
        <w:t>所　在　　茨城県高萩市大字若栗字井戸上 122番地1</w:t>
      </w:r>
    </w:p>
    <w:p w14:paraId="7AFB2ECC" w14:textId="77777777" w:rsidR="000319A4" w:rsidRPr="00C91E80" w:rsidRDefault="000319A4" w:rsidP="000319A4">
      <w:pPr>
        <w:pStyle w:val="a9"/>
        <w:ind w:left="0" w:firstLine="0"/>
        <w:rPr>
          <w:rFonts w:hAnsi="ＭＳ 明朝"/>
          <w:sz w:val="21"/>
          <w:szCs w:val="21"/>
        </w:rPr>
      </w:pPr>
      <w:r w:rsidRPr="00C91E80">
        <w:rPr>
          <w:rFonts w:hAnsi="ＭＳ 明朝" w:hint="eastAsia"/>
          <w:sz w:val="21"/>
          <w:szCs w:val="21"/>
        </w:rPr>
        <w:t xml:space="preserve">　　構　造　　軽量鉄骨造　２階建</w:t>
      </w:r>
    </w:p>
    <w:p w14:paraId="113F3A3A" w14:textId="77777777" w:rsidR="000319A4" w:rsidRPr="00C91E80" w:rsidRDefault="000319A4" w:rsidP="000319A4">
      <w:pPr>
        <w:pStyle w:val="a9"/>
        <w:ind w:left="0" w:firstLine="0"/>
        <w:rPr>
          <w:rFonts w:hAnsi="ＭＳ 明朝"/>
          <w:sz w:val="21"/>
          <w:szCs w:val="21"/>
        </w:rPr>
      </w:pPr>
      <w:r w:rsidRPr="00C91E80">
        <w:rPr>
          <w:rFonts w:hAnsi="ＭＳ 明朝" w:hint="eastAsia"/>
          <w:sz w:val="21"/>
          <w:szCs w:val="21"/>
        </w:rPr>
        <w:t xml:space="preserve">　　床面積　　132.48㎡</w:t>
      </w:r>
    </w:p>
    <w:p w14:paraId="41A98F1F" w14:textId="77777777" w:rsidR="000319A4" w:rsidRPr="00C91E80" w:rsidRDefault="000319A4" w:rsidP="000319A4">
      <w:pPr>
        <w:pStyle w:val="a9"/>
        <w:ind w:left="0" w:firstLineChars="200" w:firstLine="460"/>
        <w:rPr>
          <w:rFonts w:hAnsi="ＭＳ 明朝"/>
          <w:sz w:val="21"/>
          <w:szCs w:val="21"/>
        </w:rPr>
      </w:pPr>
      <w:r w:rsidRPr="00C91E80">
        <w:rPr>
          <w:rFonts w:hAnsi="ＭＳ 明朝" w:hint="eastAsia"/>
          <w:sz w:val="21"/>
          <w:szCs w:val="21"/>
        </w:rPr>
        <w:t>所　在　　茨城県高萩市大字高萩45番地</w:t>
      </w:r>
      <w:r w:rsidR="00112E63">
        <w:rPr>
          <w:rFonts w:hAnsi="ＭＳ 明朝" w:hint="eastAsia"/>
          <w:sz w:val="21"/>
          <w:szCs w:val="21"/>
        </w:rPr>
        <w:t>1</w:t>
      </w:r>
    </w:p>
    <w:p w14:paraId="20E4801D" w14:textId="77777777" w:rsidR="000319A4" w:rsidRPr="00C91E80" w:rsidRDefault="000319A4" w:rsidP="000319A4">
      <w:pPr>
        <w:pStyle w:val="a9"/>
        <w:ind w:left="0" w:firstLine="0"/>
        <w:rPr>
          <w:rFonts w:hAnsi="ＭＳ 明朝"/>
          <w:sz w:val="21"/>
          <w:szCs w:val="21"/>
        </w:rPr>
      </w:pPr>
      <w:r w:rsidRPr="00C91E80">
        <w:rPr>
          <w:rFonts w:hAnsi="ＭＳ 明朝" w:hint="eastAsia"/>
          <w:sz w:val="21"/>
          <w:szCs w:val="21"/>
        </w:rPr>
        <w:t xml:space="preserve">　　構　造　　</w:t>
      </w:r>
      <w:r w:rsidR="00112E63">
        <w:rPr>
          <w:rFonts w:hAnsi="ＭＳ 明朝" w:hint="eastAsia"/>
          <w:sz w:val="21"/>
          <w:szCs w:val="21"/>
        </w:rPr>
        <w:t>木造合金メッキ鋼板ぶき</w:t>
      </w:r>
      <w:r w:rsidRPr="00C91E80">
        <w:rPr>
          <w:rFonts w:hAnsi="ＭＳ 明朝" w:hint="eastAsia"/>
          <w:sz w:val="21"/>
          <w:szCs w:val="21"/>
        </w:rPr>
        <w:t>平屋建</w:t>
      </w:r>
    </w:p>
    <w:p w14:paraId="7913A8EE" w14:textId="0928BFC2" w:rsidR="000319A4" w:rsidRDefault="000319A4" w:rsidP="000319A4">
      <w:pPr>
        <w:pStyle w:val="a9"/>
        <w:ind w:left="0" w:firstLine="0"/>
        <w:rPr>
          <w:rFonts w:hAnsi="ＭＳ 明朝"/>
          <w:bCs/>
          <w:sz w:val="21"/>
          <w:szCs w:val="21"/>
        </w:rPr>
      </w:pPr>
      <w:r w:rsidRPr="00C91E80">
        <w:rPr>
          <w:rFonts w:hAnsi="ＭＳ 明朝" w:hint="eastAsia"/>
          <w:sz w:val="21"/>
          <w:szCs w:val="21"/>
        </w:rPr>
        <w:t xml:space="preserve">　　床面積　　</w:t>
      </w:r>
      <w:r w:rsidR="00112E63" w:rsidRPr="00666435">
        <w:rPr>
          <w:rFonts w:hAnsi="ＭＳ 明朝" w:hint="eastAsia"/>
          <w:bCs/>
          <w:sz w:val="21"/>
          <w:szCs w:val="21"/>
        </w:rPr>
        <w:t>298.94</w:t>
      </w:r>
      <w:r w:rsidRPr="00666435">
        <w:rPr>
          <w:rFonts w:hAnsi="ＭＳ 明朝" w:hint="eastAsia"/>
          <w:bCs/>
          <w:sz w:val="21"/>
          <w:szCs w:val="21"/>
        </w:rPr>
        <w:t>㎡</w:t>
      </w:r>
    </w:p>
    <w:p w14:paraId="71BFBFC7" w14:textId="0C1660BC" w:rsidR="00666435" w:rsidRPr="00111C70" w:rsidRDefault="00666435" w:rsidP="00666435">
      <w:pPr>
        <w:pStyle w:val="a9"/>
        <w:ind w:left="0" w:firstLineChars="200" w:firstLine="460"/>
        <w:rPr>
          <w:rFonts w:hAnsi="ＭＳ 明朝"/>
          <w:sz w:val="21"/>
          <w:szCs w:val="21"/>
        </w:rPr>
      </w:pPr>
      <w:r w:rsidRPr="00111C70">
        <w:rPr>
          <w:rFonts w:hAnsi="ＭＳ 明朝" w:hint="eastAsia"/>
          <w:sz w:val="21"/>
          <w:szCs w:val="21"/>
        </w:rPr>
        <w:t>所　在　　茨城県高萩市大字高萩字宮後45番地1</w:t>
      </w:r>
    </w:p>
    <w:p w14:paraId="642D2E9A" w14:textId="77777777" w:rsidR="00666435" w:rsidRPr="00111C70" w:rsidRDefault="00666435" w:rsidP="00666435">
      <w:pPr>
        <w:pStyle w:val="a9"/>
        <w:ind w:left="0" w:firstLine="0"/>
        <w:rPr>
          <w:rFonts w:hAnsi="ＭＳ 明朝"/>
          <w:sz w:val="21"/>
          <w:szCs w:val="21"/>
        </w:rPr>
      </w:pPr>
      <w:r w:rsidRPr="00111C70">
        <w:rPr>
          <w:rFonts w:hAnsi="ＭＳ 明朝" w:hint="eastAsia"/>
          <w:sz w:val="21"/>
          <w:szCs w:val="21"/>
        </w:rPr>
        <w:t xml:space="preserve">　　構　造　　木造合金メッキ鋼板ぶき平屋建</w:t>
      </w:r>
    </w:p>
    <w:p w14:paraId="7B511C83" w14:textId="145564B1" w:rsidR="00666435" w:rsidRPr="00111C70" w:rsidRDefault="00666435" w:rsidP="00666435">
      <w:pPr>
        <w:pStyle w:val="a9"/>
        <w:ind w:left="0" w:firstLine="0"/>
        <w:rPr>
          <w:rFonts w:hAnsi="ＭＳ 明朝"/>
          <w:sz w:val="21"/>
          <w:szCs w:val="21"/>
        </w:rPr>
      </w:pPr>
      <w:r w:rsidRPr="00111C70">
        <w:rPr>
          <w:rFonts w:hAnsi="ＭＳ 明朝" w:hint="eastAsia"/>
          <w:sz w:val="21"/>
          <w:szCs w:val="21"/>
        </w:rPr>
        <w:t xml:space="preserve">　　床面積　　69.56㎡</w:t>
      </w:r>
    </w:p>
    <w:p w14:paraId="0244AED9" w14:textId="77777777" w:rsidR="00112E63" w:rsidRDefault="00112E63" w:rsidP="00112E63">
      <w:pPr>
        <w:pStyle w:val="a9"/>
        <w:ind w:left="0" w:firstLineChars="200" w:firstLine="460"/>
        <w:rPr>
          <w:rFonts w:hAnsi="ＭＳ 明朝"/>
          <w:sz w:val="21"/>
          <w:szCs w:val="21"/>
        </w:rPr>
      </w:pPr>
      <w:r w:rsidRPr="00C91E80">
        <w:rPr>
          <w:rFonts w:hAnsi="ＭＳ 明朝" w:hint="eastAsia"/>
          <w:sz w:val="21"/>
          <w:szCs w:val="21"/>
        </w:rPr>
        <w:t>所　在　　茨城県高萩市大字高萩45番地</w:t>
      </w:r>
      <w:r>
        <w:rPr>
          <w:rFonts w:hAnsi="ＭＳ 明朝" w:hint="eastAsia"/>
          <w:sz w:val="21"/>
          <w:szCs w:val="21"/>
        </w:rPr>
        <w:t>3</w:t>
      </w:r>
    </w:p>
    <w:p w14:paraId="1FF45C07" w14:textId="77777777" w:rsidR="00112E63" w:rsidRPr="00C91E80" w:rsidRDefault="00112E63" w:rsidP="00112E63">
      <w:pPr>
        <w:pStyle w:val="a9"/>
        <w:ind w:left="0" w:firstLine="0"/>
        <w:rPr>
          <w:rFonts w:hAnsi="ＭＳ 明朝"/>
          <w:sz w:val="21"/>
          <w:szCs w:val="21"/>
        </w:rPr>
      </w:pPr>
      <w:r w:rsidRPr="00C91E80">
        <w:rPr>
          <w:rFonts w:hAnsi="ＭＳ 明朝" w:hint="eastAsia"/>
          <w:sz w:val="21"/>
          <w:szCs w:val="21"/>
        </w:rPr>
        <w:t xml:space="preserve">　　構　造　　</w:t>
      </w:r>
      <w:r>
        <w:rPr>
          <w:rFonts w:hAnsi="ＭＳ 明朝" w:hint="eastAsia"/>
          <w:sz w:val="21"/>
          <w:szCs w:val="21"/>
        </w:rPr>
        <w:t>木造かわらぶき２階建</w:t>
      </w:r>
    </w:p>
    <w:p w14:paraId="7C7B3DED" w14:textId="77777777" w:rsidR="00112E63" w:rsidRPr="00C91E80" w:rsidRDefault="00112E63" w:rsidP="00112E63">
      <w:pPr>
        <w:pStyle w:val="a9"/>
        <w:ind w:left="0" w:firstLine="0"/>
        <w:rPr>
          <w:rFonts w:hAnsi="ＭＳ 明朝"/>
          <w:sz w:val="21"/>
          <w:szCs w:val="21"/>
        </w:rPr>
      </w:pPr>
      <w:r w:rsidRPr="00C91E80">
        <w:rPr>
          <w:rFonts w:hAnsi="ＭＳ 明朝" w:hint="eastAsia"/>
          <w:sz w:val="21"/>
          <w:szCs w:val="21"/>
        </w:rPr>
        <w:t xml:space="preserve">　　床面積　　</w:t>
      </w:r>
      <w:r>
        <w:rPr>
          <w:rFonts w:hAnsi="ＭＳ 明朝" w:hint="eastAsia"/>
          <w:sz w:val="21"/>
          <w:szCs w:val="21"/>
        </w:rPr>
        <w:t>223.58</w:t>
      </w:r>
      <w:r w:rsidRPr="00C91E80">
        <w:rPr>
          <w:rFonts w:hAnsi="ＭＳ 明朝" w:hint="eastAsia"/>
          <w:sz w:val="21"/>
          <w:szCs w:val="21"/>
        </w:rPr>
        <w:t>㎡</w:t>
      </w:r>
    </w:p>
    <w:p w14:paraId="1F03A596" w14:textId="77777777" w:rsidR="00112E63" w:rsidRDefault="00112E63" w:rsidP="00112E63">
      <w:pPr>
        <w:pStyle w:val="a9"/>
        <w:ind w:left="0" w:firstLineChars="200" w:firstLine="460"/>
        <w:rPr>
          <w:rFonts w:hAnsi="ＭＳ 明朝"/>
          <w:sz w:val="21"/>
          <w:szCs w:val="21"/>
        </w:rPr>
      </w:pPr>
      <w:r w:rsidRPr="00C91E80">
        <w:rPr>
          <w:rFonts w:hAnsi="ＭＳ 明朝" w:hint="eastAsia"/>
          <w:sz w:val="21"/>
          <w:szCs w:val="21"/>
        </w:rPr>
        <w:t>所　在　　茨城県高萩市大字高萩45番地</w:t>
      </w:r>
      <w:r>
        <w:rPr>
          <w:rFonts w:hAnsi="ＭＳ 明朝" w:hint="eastAsia"/>
          <w:sz w:val="21"/>
          <w:szCs w:val="21"/>
        </w:rPr>
        <w:t>3</w:t>
      </w:r>
    </w:p>
    <w:p w14:paraId="69F421F6" w14:textId="77777777" w:rsidR="00112E63" w:rsidRPr="00C91E80" w:rsidRDefault="00112E63" w:rsidP="00112E63">
      <w:pPr>
        <w:pStyle w:val="a9"/>
        <w:ind w:left="0" w:firstLine="0"/>
        <w:rPr>
          <w:rFonts w:hAnsi="ＭＳ 明朝"/>
          <w:sz w:val="21"/>
          <w:szCs w:val="21"/>
        </w:rPr>
      </w:pPr>
      <w:r w:rsidRPr="00C91E80">
        <w:rPr>
          <w:rFonts w:hAnsi="ＭＳ 明朝" w:hint="eastAsia"/>
          <w:sz w:val="21"/>
          <w:szCs w:val="21"/>
        </w:rPr>
        <w:t xml:space="preserve">　　構　造　　</w:t>
      </w:r>
      <w:r>
        <w:rPr>
          <w:rFonts w:hAnsi="ＭＳ 明朝" w:hint="eastAsia"/>
          <w:sz w:val="21"/>
          <w:szCs w:val="21"/>
        </w:rPr>
        <w:t>木造かわらぶき２階建</w:t>
      </w:r>
    </w:p>
    <w:p w14:paraId="55C7DC97" w14:textId="77777777" w:rsidR="00112E63" w:rsidRPr="00C91E80" w:rsidRDefault="00112E63" w:rsidP="00112E63">
      <w:pPr>
        <w:pStyle w:val="a9"/>
        <w:ind w:left="0" w:firstLine="0"/>
        <w:rPr>
          <w:rFonts w:hAnsi="ＭＳ 明朝"/>
          <w:sz w:val="21"/>
          <w:szCs w:val="21"/>
        </w:rPr>
      </w:pPr>
      <w:r w:rsidRPr="00C91E80">
        <w:rPr>
          <w:rFonts w:hAnsi="ＭＳ 明朝" w:hint="eastAsia"/>
          <w:sz w:val="21"/>
          <w:szCs w:val="21"/>
        </w:rPr>
        <w:t xml:space="preserve">　　床面積　　</w:t>
      </w:r>
      <w:r>
        <w:rPr>
          <w:rFonts w:hAnsi="ＭＳ 明朝" w:hint="eastAsia"/>
          <w:sz w:val="21"/>
          <w:szCs w:val="21"/>
        </w:rPr>
        <w:t>223.58</w:t>
      </w:r>
      <w:r w:rsidRPr="00C91E80">
        <w:rPr>
          <w:rFonts w:hAnsi="ＭＳ 明朝" w:hint="eastAsia"/>
          <w:sz w:val="21"/>
          <w:szCs w:val="21"/>
        </w:rPr>
        <w:t>㎡</w:t>
      </w:r>
    </w:p>
    <w:p w14:paraId="6F668137" w14:textId="77777777" w:rsidR="000319A4" w:rsidRPr="00C91E80" w:rsidRDefault="000319A4" w:rsidP="000319A4">
      <w:pPr>
        <w:pStyle w:val="a9"/>
        <w:rPr>
          <w:rFonts w:hAnsi="ＭＳ 明朝"/>
          <w:sz w:val="21"/>
          <w:szCs w:val="21"/>
        </w:rPr>
      </w:pPr>
      <w:r w:rsidRPr="00C91E80">
        <w:rPr>
          <w:rFonts w:hAnsi="ＭＳ 明朝" w:hint="eastAsia"/>
          <w:sz w:val="21"/>
          <w:szCs w:val="21"/>
        </w:rPr>
        <w:lastRenderedPageBreak/>
        <w:t xml:space="preserve">３　</w:t>
      </w:r>
      <w:r w:rsidR="00CF32CE">
        <w:rPr>
          <w:rFonts w:hAnsi="ＭＳ 明朝" w:hint="eastAsia"/>
          <w:sz w:val="21"/>
          <w:szCs w:val="21"/>
        </w:rPr>
        <w:t>その他</w:t>
      </w:r>
      <w:r w:rsidRPr="00C91E80">
        <w:rPr>
          <w:rFonts w:hAnsi="ＭＳ 明朝" w:hint="eastAsia"/>
          <w:sz w:val="21"/>
          <w:szCs w:val="21"/>
        </w:rPr>
        <w:t>財産は、基本財産以外の財産とする。</w:t>
      </w:r>
    </w:p>
    <w:p w14:paraId="4A781E8E" w14:textId="77777777" w:rsidR="000319A4" w:rsidRPr="00C91E80" w:rsidRDefault="000319A4" w:rsidP="000319A4">
      <w:pPr>
        <w:pStyle w:val="a9"/>
        <w:rPr>
          <w:rFonts w:hAnsi="ＭＳ 明朝"/>
          <w:sz w:val="21"/>
          <w:szCs w:val="21"/>
        </w:rPr>
      </w:pPr>
      <w:r w:rsidRPr="00C91E80">
        <w:rPr>
          <w:rFonts w:hAnsi="ＭＳ 明朝" w:hint="eastAsia"/>
          <w:sz w:val="21"/>
          <w:szCs w:val="21"/>
        </w:rPr>
        <w:t>４　基本財産に指定されて</w:t>
      </w:r>
      <w:r w:rsidR="00FC338E">
        <w:rPr>
          <w:rFonts w:hAnsi="ＭＳ 明朝" w:hint="eastAsia"/>
          <w:sz w:val="21"/>
          <w:szCs w:val="21"/>
        </w:rPr>
        <w:t>寄附</w:t>
      </w:r>
      <w:r w:rsidRPr="00C91E80">
        <w:rPr>
          <w:rFonts w:hAnsi="ＭＳ 明朝" w:hint="eastAsia"/>
          <w:sz w:val="21"/>
          <w:szCs w:val="21"/>
        </w:rPr>
        <w:t>された金品は、速やかに第２項に掲げるため、必要な手続きをとらなければならない。</w:t>
      </w:r>
    </w:p>
    <w:p w14:paraId="7D3905EC" w14:textId="77777777" w:rsidR="008F2949" w:rsidRPr="00C91E80" w:rsidRDefault="008F2949" w:rsidP="003B2EC5">
      <w:pPr>
        <w:ind w:left="420" w:hanging="420"/>
        <w:rPr>
          <w:rFonts w:ascii="ＭＳ 明朝" w:eastAsia="ＭＳ 明朝" w:hAnsi="ＭＳ 明朝"/>
          <w:b/>
          <w:color w:val="FF0000"/>
          <w:szCs w:val="21"/>
        </w:rPr>
      </w:pPr>
    </w:p>
    <w:p w14:paraId="0FA534DC" w14:textId="77777777" w:rsidR="000319A4" w:rsidRPr="00C91E80" w:rsidRDefault="000319A4" w:rsidP="000319A4">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（基本財産の処分）</w:t>
      </w:r>
    </w:p>
    <w:p w14:paraId="4FE994CB" w14:textId="77777777" w:rsidR="000319A4" w:rsidRPr="00C91E80" w:rsidRDefault="000319A4" w:rsidP="000319A4">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第２９条　基本財産を処分し、又は担保に供しようとするときは、理事会及び評議員会の承認を得て、</w:t>
      </w:r>
      <w:r w:rsidR="00CF32CE">
        <w:rPr>
          <w:rFonts w:ascii="ＭＳ 明朝" w:eastAsia="ＭＳ 明朝" w:hAnsi="ＭＳ 明朝" w:hint="eastAsia"/>
          <w:color w:val="000000" w:themeColor="text1"/>
          <w:szCs w:val="21"/>
        </w:rPr>
        <w:t>高萩市長</w:t>
      </w:r>
      <w:r w:rsidRPr="00C91E80">
        <w:rPr>
          <w:rFonts w:ascii="ＭＳ 明朝" w:eastAsia="ＭＳ 明朝" w:hAnsi="ＭＳ 明朝" w:hint="eastAsia"/>
          <w:color w:val="000000" w:themeColor="text1"/>
          <w:szCs w:val="21"/>
        </w:rPr>
        <w:t>の承認を得なければならない。ただし、次の各号に掲げる場合には、</w:t>
      </w:r>
      <w:r w:rsidR="00CF32CE">
        <w:rPr>
          <w:rFonts w:ascii="ＭＳ 明朝" w:eastAsia="ＭＳ 明朝" w:hAnsi="ＭＳ 明朝" w:hint="eastAsia"/>
          <w:color w:val="000000" w:themeColor="text1"/>
          <w:szCs w:val="21"/>
        </w:rPr>
        <w:t>高萩市長</w:t>
      </w:r>
      <w:r w:rsidRPr="00C91E80">
        <w:rPr>
          <w:rFonts w:ascii="ＭＳ 明朝" w:eastAsia="ＭＳ 明朝" w:hAnsi="ＭＳ 明朝" w:hint="eastAsia"/>
          <w:color w:val="000000" w:themeColor="text1"/>
          <w:szCs w:val="21"/>
        </w:rPr>
        <w:t>の承認は必要としない。</w:t>
      </w:r>
    </w:p>
    <w:p w14:paraId="4EFE046A" w14:textId="77777777" w:rsidR="000319A4" w:rsidRPr="00C91E80" w:rsidRDefault="00686F6E" w:rsidP="000319A4">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(1)</w:t>
      </w:r>
      <w:r w:rsidR="000319A4" w:rsidRPr="00C91E80">
        <w:rPr>
          <w:rFonts w:ascii="ＭＳ 明朝" w:eastAsia="ＭＳ 明朝" w:hAnsi="ＭＳ 明朝" w:hint="eastAsia"/>
          <w:color w:val="000000" w:themeColor="text1"/>
          <w:szCs w:val="21"/>
        </w:rPr>
        <w:t xml:space="preserve">　独立行政法人福祉医療機構に対して基本財産を担保に供する場合</w:t>
      </w:r>
    </w:p>
    <w:p w14:paraId="01FC3A17" w14:textId="77777777" w:rsidR="000319A4" w:rsidRPr="00C91E80" w:rsidRDefault="00686F6E" w:rsidP="000319A4">
      <w:pPr>
        <w:ind w:leftChars="100" w:left="420" w:hangingChars="100" w:hanging="210"/>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(2)</w:t>
      </w:r>
      <w:r w:rsidR="000319A4" w:rsidRPr="00C91E80">
        <w:rPr>
          <w:rFonts w:ascii="ＭＳ 明朝" w:eastAsia="ＭＳ 明朝" w:hAnsi="ＭＳ 明朝" w:hint="eastAsia"/>
          <w:color w:val="000000" w:themeColor="text1"/>
          <w:szCs w:val="21"/>
        </w:rPr>
        <w:t xml:space="preserve">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444D4731" w14:textId="77777777" w:rsidR="00972D23" w:rsidRPr="00C91E80" w:rsidRDefault="00972D23" w:rsidP="003B2EC5">
      <w:pPr>
        <w:ind w:left="420" w:hanging="420"/>
        <w:rPr>
          <w:rFonts w:ascii="ＭＳ 明朝" w:eastAsia="ＭＳ 明朝" w:hAnsi="ＭＳ 明朝"/>
          <w:b/>
          <w:color w:val="FF0000"/>
          <w:szCs w:val="21"/>
        </w:rPr>
      </w:pPr>
    </w:p>
    <w:p w14:paraId="63B0FD8A" w14:textId="77777777" w:rsidR="00224381" w:rsidRPr="00C91E80" w:rsidRDefault="00224381" w:rsidP="00224381">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（資産の管理）</w:t>
      </w:r>
    </w:p>
    <w:p w14:paraId="17FB86B4" w14:textId="77777777" w:rsidR="00224381" w:rsidRPr="00C91E80" w:rsidRDefault="00224381" w:rsidP="00224381">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第３０条　この法人の資産は、理事会の定める方法により、理事長が管理する。</w:t>
      </w:r>
    </w:p>
    <w:p w14:paraId="276B6CA0" w14:textId="77777777" w:rsidR="00224381" w:rsidRPr="00C91E80" w:rsidRDefault="00224381" w:rsidP="00224381">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資産のうち現金は、確実な金融機関に預け入れ、確実な信託会社に信託し、又は確実な有価証券に換えて、保管する。</w:t>
      </w:r>
    </w:p>
    <w:p w14:paraId="5F3309AB" w14:textId="77777777" w:rsidR="00972D23" w:rsidRPr="00C91E80" w:rsidRDefault="00972D23" w:rsidP="003B2EC5">
      <w:pPr>
        <w:ind w:left="420" w:hanging="420"/>
        <w:rPr>
          <w:rFonts w:ascii="ＭＳ 明朝" w:eastAsia="ＭＳ 明朝" w:hAnsi="ＭＳ 明朝"/>
          <w:b/>
          <w:color w:val="FF0000"/>
          <w:szCs w:val="21"/>
        </w:rPr>
      </w:pPr>
    </w:p>
    <w:p w14:paraId="4406D344" w14:textId="77777777" w:rsidR="00224381" w:rsidRPr="00C91E80" w:rsidRDefault="00224381" w:rsidP="00224381">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（事業計画及び収支予算）</w:t>
      </w:r>
    </w:p>
    <w:p w14:paraId="54E3B1FE" w14:textId="77777777" w:rsidR="00224381" w:rsidRPr="00C91E80" w:rsidRDefault="00224381" w:rsidP="00224381">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第３１条　この法人の事業計画書及び収支予算書</w:t>
      </w:r>
      <w:r w:rsidRPr="00C91E80">
        <w:rPr>
          <w:rFonts w:ascii="ＭＳ 明朝" w:eastAsia="ＭＳ 明朝" w:hAnsi="ＭＳ 明朝" w:hint="eastAsia"/>
          <w:szCs w:val="21"/>
        </w:rPr>
        <w:t>に</w:t>
      </w:r>
      <w:r w:rsidRPr="00C91E80">
        <w:rPr>
          <w:rFonts w:ascii="ＭＳ 明朝" w:eastAsia="ＭＳ 明朝" w:hAnsi="ＭＳ 明朝" w:hint="eastAsia"/>
          <w:color w:val="000000" w:themeColor="text1"/>
          <w:szCs w:val="21"/>
        </w:rPr>
        <w:t>ついては、毎会計年度開始の日の前日までに、理事長が作成し、</w:t>
      </w:r>
      <w:r w:rsidRPr="00C91E80">
        <w:rPr>
          <w:rFonts w:ascii="ＭＳ 明朝" w:eastAsia="ＭＳ 明朝" w:hAnsi="ＭＳ 明朝"/>
          <w:color w:val="000000" w:themeColor="text1"/>
          <w:szCs w:val="21"/>
        </w:rPr>
        <w:t>理事会の承認を受けなければならない。これを変更する場合も、同様とする。</w:t>
      </w:r>
    </w:p>
    <w:p w14:paraId="3E303264" w14:textId="77777777" w:rsidR="00224381" w:rsidRPr="00C91E80" w:rsidRDefault="00224381" w:rsidP="00224381">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前項の書類については、主たる事務所</w:t>
      </w:r>
      <w:r w:rsidR="00FC338E">
        <w:rPr>
          <w:rFonts w:ascii="ＭＳ 明朝" w:eastAsia="ＭＳ 明朝" w:hAnsi="ＭＳ 明朝" w:hint="eastAsia"/>
          <w:color w:val="000000" w:themeColor="text1"/>
          <w:szCs w:val="21"/>
        </w:rPr>
        <w:t>及び従たる事務所</w:t>
      </w:r>
      <w:r w:rsidRPr="00C91E80">
        <w:rPr>
          <w:rFonts w:ascii="ＭＳ 明朝" w:eastAsia="ＭＳ 明朝" w:hAnsi="ＭＳ 明朝" w:hint="eastAsia"/>
          <w:color w:val="000000" w:themeColor="text1"/>
          <w:szCs w:val="21"/>
        </w:rPr>
        <w:t>に、当該会計年度が終了するまでの間備え置き、一般の閲覧に供するものとする。</w:t>
      </w:r>
    </w:p>
    <w:p w14:paraId="5A0A0D5A" w14:textId="77777777" w:rsidR="00972D23" w:rsidRPr="00C91E80" w:rsidRDefault="00972D23" w:rsidP="003B2EC5">
      <w:pPr>
        <w:ind w:left="420" w:hanging="420"/>
        <w:rPr>
          <w:rFonts w:ascii="ＭＳ 明朝" w:eastAsia="ＭＳ 明朝" w:hAnsi="ＭＳ 明朝"/>
          <w:b/>
          <w:color w:val="FF0000"/>
          <w:szCs w:val="21"/>
        </w:rPr>
      </w:pPr>
    </w:p>
    <w:p w14:paraId="4EAF2C88" w14:textId="77777777" w:rsidR="000E6731" w:rsidRPr="00C91E80" w:rsidRDefault="000E6731" w:rsidP="000E6731">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（事業報告及び決算）</w:t>
      </w:r>
    </w:p>
    <w:p w14:paraId="314C3A65" w14:textId="77777777" w:rsidR="000E6731" w:rsidRPr="00C91E80" w:rsidRDefault="000E6731" w:rsidP="000E6731">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第３２条　この法人の事業報告及び決算については、毎会計年度終了後、理事長が次の書類を作成し、監事の監査を受けた上で、理事会の承認を受けなければならない。</w:t>
      </w:r>
    </w:p>
    <w:p w14:paraId="5468F820" w14:textId="77777777" w:rsidR="000E6731" w:rsidRPr="00C91E80" w:rsidRDefault="000E6731" w:rsidP="000E6731">
      <w:pPr>
        <w:ind w:firstLineChars="114" w:firstLine="239"/>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(1)　事業報告</w:t>
      </w:r>
    </w:p>
    <w:p w14:paraId="5A03CFBF" w14:textId="77777777" w:rsidR="000E6731" w:rsidRPr="00C91E80" w:rsidRDefault="000E6731" w:rsidP="000E6731">
      <w:pPr>
        <w:ind w:firstLineChars="114" w:firstLine="239"/>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(2)　事業報告の附属明細書</w:t>
      </w:r>
    </w:p>
    <w:p w14:paraId="5F45B058" w14:textId="77777777" w:rsidR="000E6731" w:rsidRPr="00C91E80" w:rsidRDefault="000E6731" w:rsidP="000E6731">
      <w:pPr>
        <w:ind w:firstLineChars="114" w:firstLine="239"/>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(3)　貸借対照表</w:t>
      </w:r>
    </w:p>
    <w:p w14:paraId="0F8B17A2" w14:textId="77777777" w:rsidR="000E6731" w:rsidRPr="00C91E80" w:rsidRDefault="000E6731" w:rsidP="000E6731">
      <w:pPr>
        <w:ind w:firstLineChars="114" w:firstLine="239"/>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(4)　収支計算書</w:t>
      </w:r>
      <w:r w:rsidRPr="00C91E80">
        <w:rPr>
          <w:rFonts w:ascii="ＭＳ 明朝" w:eastAsia="ＭＳ 明朝" w:hAnsi="ＭＳ 明朝" w:hint="eastAsia"/>
          <w:color w:val="000000" w:themeColor="text1"/>
          <w:szCs w:val="21"/>
        </w:rPr>
        <w:t>（資金収支計算書及び事業活動計算書）</w:t>
      </w:r>
    </w:p>
    <w:p w14:paraId="66165866" w14:textId="77777777" w:rsidR="000E6731" w:rsidRPr="00C91E80" w:rsidRDefault="000E6731" w:rsidP="000E6731">
      <w:pPr>
        <w:ind w:firstLineChars="114" w:firstLine="239"/>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(5)　貸借対照表及び収支計算書</w:t>
      </w:r>
      <w:r w:rsidRPr="00C91E80">
        <w:rPr>
          <w:rFonts w:ascii="ＭＳ 明朝" w:eastAsia="ＭＳ 明朝" w:hAnsi="ＭＳ 明朝" w:hint="eastAsia"/>
          <w:color w:val="000000" w:themeColor="text1"/>
          <w:szCs w:val="21"/>
        </w:rPr>
        <w:t xml:space="preserve">（資金収支計算書及び事業活動計算書）の附属明細　　　</w:t>
      </w:r>
    </w:p>
    <w:p w14:paraId="024A23E4" w14:textId="77777777" w:rsidR="000E6731" w:rsidRPr="00C91E80" w:rsidRDefault="000E6731" w:rsidP="000E6731">
      <w:pPr>
        <w:ind w:firstLineChars="114" w:firstLine="239"/>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 xml:space="preserve">　　書</w:t>
      </w:r>
    </w:p>
    <w:p w14:paraId="714F8557" w14:textId="77777777" w:rsidR="000E6731" w:rsidRPr="00C91E80" w:rsidRDefault="000E6731" w:rsidP="000E6731">
      <w:pPr>
        <w:ind w:firstLineChars="114" w:firstLine="239"/>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(6)　財産目録</w:t>
      </w:r>
    </w:p>
    <w:p w14:paraId="12BB5E8F" w14:textId="77777777" w:rsidR="000E6731" w:rsidRPr="00C91E80" w:rsidRDefault="000E6731" w:rsidP="000E6731">
      <w:pPr>
        <w:ind w:leftChars="-1" w:left="239" w:hangingChars="115" w:hanging="241"/>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lastRenderedPageBreak/>
        <w:t>２　前項の承認を受けた書類のうち、第</w:t>
      </w:r>
      <w:r w:rsidRPr="00C91E80">
        <w:rPr>
          <w:rFonts w:ascii="ＭＳ 明朝" w:eastAsia="ＭＳ 明朝" w:hAnsi="ＭＳ 明朝"/>
          <w:color w:val="000000" w:themeColor="text1"/>
          <w:szCs w:val="21"/>
        </w:rPr>
        <w:t>1号、第3号、第4号</w:t>
      </w:r>
      <w:r w:rsidRPr="00C91E80">
        <w:rPr>
          <w:rFonts w:ascii="ＭＳ 明朝" w:eastAsia="ＭＳ 明朝" w:hAnsi="ＭＳ 明朝" w:hint="eastAsia"/>
          <w:color w:val="000000" w:themeColor="text1"/>
          <w:szCs w:val="21"/>
        </w:rPr>
        <w:t>及び第</w:t>
      </w:r>
      <w:r w:rsidRPr="00C91E80">
        <w:rPr>
          <w:rFonts w:ascii="ＭＳ 明朝" w:eastAsia="ＭＳ 明朝" w:hAnsi="ＭＳ 明朝"/>
          <w:color w:val="000000" w:themeColor="text1"/>
          <w:szCs w:val="21"/>
        </w:rPr>
        <w:t>6</w:t>
      </w:r>
      <w:r w:rsidRPr="00C91E80">
        <w:rPr>
          <w:rFonts w:ascii="ＭＳ 明朝" w:eastAsia="ＭＳ 明朝" w:hAnsi="ＭＳ 明朝" w:hint="eastAsia"/>
          <w:color w:val="000000" w:themeColor="text1"/>
          <w:szCs w:val="21"/>
        </w:rPr>
        <w:t>号の書類については、定時評議員会に提出し、第</w:t>
      </w:r>
      <w:r w:rsidRPr="00C91E80">
        <w:rPr>
          <w:rFonts w:ascii="ＭＳ 明朝" w:eastAsia="ＭＳ 明朝" w:hAnsi="ＭＳ 明朝"/>
          <w:color w:val="000000" w:themeColor="text1"/>
          <w:szCs w:val="21"/>
        </w:rPr>
        <w:t>1号の書類についてはその内容を報告し、その他の書類については、承認を受けなければならない。</w:t>
      </w:r>
    </w:p>
    <w:p w14:paraId="39275969" w14:textId="77777777" w:rsidR="000E6731" w:rsidRPr="00C91E80" w:rsidRDefault="000E6731" w:rsidP="000E6731">
      <w:pPr>
        <w:ind w:leftChars="-1" w:left="239" w:hangingChars="115" w:hanging="241"/>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３　第</w:t>
      </w:r>
      <w:r w:rsidRPr="00C91E80">
        <w:rPr>
          <w:rFonts w:ascii="ＭＳ 明朝" w:eastAsia="ＭＳ 明朝" w:hAnsi="ＭＳ 明朝"/>
          <w:color w:val="000000" w:themeColor="text1"/>
          <w:szCs w:val="21"/>
        </w:rPr>
        <w:t>1項の書類のほか、次の書類を主たる事務所に5</w:t>
      </w:r>
      <w:r w:rsidR="00CF32CE">
        <w:rPr>
          <w:rFonts w:ascii="ＭＳ 明朝" w:eastAsia="ＭＳ 明朝" w:hAnsi="ＭＳ 明朝"/>
          <w:color w:val="000000" w:themeColor="text1"/>
          <w:szCs w:val="21"/>
        </w:rPr>
        <w:t>年間</w:t>
      </w:r>
      <w:r w:rsidRPr="00C91E80">
        <w:rPr>
          <w:rFonts w:ascii="ＭＳ 明朝" w:eastAsia="ＭＳ 明朝" w:hAnsi="ＭＳ 明朝"/>
          <w:color w:val="000000" w:themeColor="text1"/>
          <w:szCs w:val="21"/>
        </w:rPr>
        <w:t>また、従たる事務所に3年間備え置き、一般の閲覧に供するとともに、定款を主たる事務所及び従たる事務所に備え置き、一般の閲覧に供するものとする。</w:t>
      </w:r>
    </w:p>
    <w:p w14:paraId="359DD33B" w14:textId="77777777" w:rsidR="000E6731" w:rsidRPr="00C91E80" w:rsidRDefault="000E6731" w:rsidP="000E6731">
      <w:pPr>
        <w:ind w:firstLineChars="114" w:firstLine="239"/>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(1)　監査報告</w:t>
      </w:r>
    </w:p>
    <w:p w14:paraId="02BD6038" w14:textId="77777777" w:rsidR="000E6731" w:rsidRPr="00C91E80" w:rsidRDefault="000E6731" w:rsidP="000E6731">
      <w:pPr>
        <w:ind w:firstLineChars="114" w:firstLine="239"/>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(2)　理事及び監事並びに評議員の名簿</w:t>
      </w:r>
    </w:p>
    <w:p w14:paraId="3620F965" w14:textId="77777777" w:rsidR="000E6731" w:rsidRPr="00C91E80" w:rsidRDefault="000E6731" w:rsidP="000E6731">
      <w:pPr>
        <w:ind w:firstLineChars="114" w:firstLine="239"/>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(3)　理事及び監事並びに評議員の報酬等の支給の基準を記載した書類</w:t>
      </w:r>
    </w:p>
    <w:p w14:paraId="2A0C6240" w14:textId="77777777" w:rsidR="000E6731" w:rsidRPr="00C91E80" w:rsidRDefault="000E6731" w:rsidP="000E6731">
      <w:pPr>
        <w:ind w:firstLineChars="114" w:firstLine="239"/>
        <w:rPr>
          <w:rFonts w:ascii="ＭＳ 明朝" w:eastAsia="ＭＳ 明朝" w:hAnsi="ＭＳ 明朝"/>
          <w:color w:val="000000" w:themeColor="text1"/>
          <w:szCs w:val="21"/>
        </w:rPr>
      </w:pPr>
      <w:r w:rsidRPr="00C91E80">
        <w:rPr>
          <w:rFonts w:ascii="ＭＳ 明朝" w:eastAsia="ＭＳ 明朝" w:hAnsi="ＭＳ 明朝"/>
          <w:color w:val="000000" w:themeColor="text1"/>
          <w:szCs w:val="21"/>
        </w:rPr>
        <w:t>(4)　事業の概要等を記載した書類</w:t>
      </w:r>
    </w:p>
    <w:p w14:paraId="3821F177" w14:textId="77777777" w:rsidR="00EC27BF" w:rsidRDefault="00EC27BF" w:rsidP="000E6731">
      <w:pPr>
        <w:ind w:firstLineChars="100" w:firstLine="211"/>
        <w:rPr>
          <w:rFonts w:ascii="ＭＳ 明朝" w:eastAsia="ＭＳ 明朝" w:hAnsi="ＭＳ 明朝"/>
          <w:b/>
          <w:color w:val="000000" w:themeColor="text1"/>
          <w:szCs w:val="21"/>
        </w:rPr>
      </w:pPr>
    </w:p>
    <w:p w14:paraId="09392F43" w14:textId="77777777" w:rsidR="000E6731" w:rsidRPr="00C91E80" w:rsidRDefault="000E6731" w:rsidP="000E6731">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（会計年度）</w:t>
      </w:r>
    </w:p>
    <w:p w14:paraId="71D6C653" w14:textId="77777777" w:rsidR="000E6731" w:rsidRPr="00C91E80" w:rsidRDefault="000E6731" w:rsidP="000E6731">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第３３条　この法人の会計年度は、毎年４月１日に</w:t>
      </w:r>
      <w:r w:rsidR="000D7EA1">
        <w:rPr>
          <w:rFonts w:ascii="ＭＳ 明朝" w:eastAsia="ＭＳ 明朝" w:hAnsi="ＭＳ 明朝" w:hint="eastAsia"/>
          <w:color w:val="000000" w:themeColor="text1"/>
          <w:szCs w:val="21"/>
        </w:rPr>
        <w:t>開始</w:t>
      </w:r>
      <w:r w:rsidRPr="00C91E80">
        <w:rPr>
          <w:rFonts w:ascii="ＭＳ 明朝" w:eastAsia="ＭＳ 明朝" w:hAnsi="ＭＳ 明朝" w:hint="eastAsia"/>
          <w:color w:val="000000" w:themeColor="text1"/>
          <w:szCs w:val="21"/>
        </w:rPr>
        <w:t>、翌年３月３１日をもって終了する。</w:t>
      </w:r>
    </w:p>
    <w:p w14:paraId="578345B4" w14:textId="77777777" w:rsidR="00BB3123" w:rsidRPr="00C91E80" w:rsidRDefault="00BB3123" w:rsidP="000E6731">
      <w:pPr>
        <w:ind w:firstLineChars="100" w:firstLine="211"/>
        <w:rPr>
          <w:rFonts w:ascii="ＭＳ 明朝" w:eastAsia="ＭＳ 明朝" w:hAnsi="ＭＳ 明朝"/>
          <w:b/>
          <w:color w:val="000000" w:themeColor="text1"/>
          <w:szCs w:val="21"/>
        </w:rPr>
      </w:pPr>
    </w:p>
    <w:p w14:paraId="6215E56D" w14:textId="77777777" w:rsidR="000E6731" w:rsidRPr="00C91E80" w:rsidRDefault="000E6731" w:rsidP="000E6731">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（会計処理の基準）</w:t>
      </w:r>
    </w:p>
    <w:p w14:paraId="7D0F7B08" w14:textId="77777777" w:rsidR="000E6731" w:rsidRPr="00C91E80" w:rsidRDefault="000E6731" w:rsidP="000E6731">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第３４条　この法人の会計に関しては、法令等及びこの定款に定めのあるもののほか、理事会において定める経理規程により処理する。</w:t>
      </w:r>
    </w:p>
    <w:p w14:paraId="55EFEC73" w14:textId="77777777" w:rsidR="000E6731" w:rsidRPr="00C91E80" w:rsidRDefault="000E6731" w:rsidP="000E6731">
      <w:pPr>
        <w:rPr>
          <w:rFonts w:ascii="ＭＳ 明朝" w:eastAsia="ＭＳ 明朝" w:hAnsi="ＭＳ 明朝"/>
          <w:color w:val="000000" w:themeColor="text1"/>
          <w:szCs w:val="21"/>
        </w:rPr>
      </w:pPr>
    </w:p>
    <w:p w14:paraId="704ECC12" w14:textId="77777777" w:rsidR="000E6731" w:rsidRPr="00C91E80" w:rsidRDefault="000E6731" w:rsidP="000E6731">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（臨機の措置）</w:t>
      </w:r>
    </w:p>
    <w:p w14:paraId="19F7B5A5" w14:textId="77777777" w:rsidR="000E6731" w:rsidRPr="00C91E80" w:rsidRDefault="000E6731" w:rsidP="000E6731">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第３５条　予算をもって定めるもののほか、新たに義務の負担をし、又は権利の放棄をしようとするときは、理事総数の３分の２以上の同意がなければならない。</w:t>
      </w:r>
    </w:p>
    <w:p w14:paraId="4F002C05" w14:textId="77777777" w:rsidR="00224381" w:rsidRPr="00C91E80" w:rsidRDefault="00224381" w:rsidP="003B2EC5">
      <w:pPr>
        <w:ind w:left="420" w:hanging="420"/>
        <w:rPr>
          <w:rFonts w:ascii="ＭＳ 明朝" w:eastAsia="ＭＳ 明朝" w:hAnsi="ＭＳ 明朝"/>
          <w:b/>
          <w:color w:val="FF0000"/>
          <w:szCs w:val="21"/>
        </w:rPr>
      </w:pPr>
    </w:p>
    <w:p w14:paraId="54A594AE" w14:textId="77777777" w:rsidR="00BB3123" w:rsidRPr="00C91E80" w:rsidRDefault="00BB3123" w:rsidP="00DE5036">
      <w:pPr>
        <w:ind w:firstLineChars="300" w:firstLine="630"/>
        <w:jc w:val="center"/>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第７章　解散</w:t>
      </w:r>
    </w:p>
    <w:p w14:paraId="6F45C162" w14:textId="77777777" w:rsidR="00BB3123" w:rsidRPr="00C91E80" w:rsidRDefault="00BB3123" w:rsidP="00BB3123">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（解散）</w:t>
      </w:r>
    </w:p>
    <w:p w14:paraId="6218B533" w14:textId="77777777" w:rsidR="00BB3123" w:rsidRPr="00C91E80" w:rsidRDefault="00BB3123" w:rsidP="00BB3123">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第３６条　この法人は、社会福祉法第４６条第１項第１号及び第３号から第６号までの解散事由により解散する。</w:t>
      </w:r>
    </w:p>
    <w:p w14:paraId="68EC553E" w14:textId="77777777" w:rsidR="00BB3123" w:rsidRPr="00C91E80" w:rsidRDefault="00BB3123" w:rsidP="00BB3123">
      <w:pPr>
        <w:rPr>
          <w:rFonts w:ascii="ＭＳ 明朝" w:eastAsia="ＭＳ 明朝" w:hAnsi="ＭＳ 明朝"/>
          <w:color w:val="000000" w:themeColor="text1"/>
          <w:szCs w:val="21"/>
        </w:rPr>
      </w:pPr>
    </w:p>
    <w:p w14:paraId="4D8F250E" w14:textId="77777777" w:rsidR="00BB3123" w:rsidRPr="00C91E80" w:rsidRDefault="00BB3123" w:rsidP="00BB3123">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（残余財産の帰属）</w:t>
      </w:r>
    </w:p>
    <w:p w14:paraId="078D7BC2" w14:textId="77777777" w:rsidR="00BB3123" w:rsidRPr="00C91E80" w:rsidRDefault="00BB3123" w:rsidP="00BB3123">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第３７条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59D163A5" w14:textId="77777777" w:rsidR="00BB3123" w:rsidRPr="00C91E80" w:rsidRDefault="00BB3123" w:rsidP="00BB3123">
      <w:pPr>
        <w:rPr>
          <w:rFonts w:ascii="ＭＳ 明朝" w:eastAsia="ＭＳ 明朝" w:hAnsi="ＭＳ 明朝"/>
          <w:color w:val="000000" w:themeColor="text1"/>
          <w:szCs w:val="21"/>
        </w:rPr>
      </w:pPr>
    </w:p>
    <w:p w14:paraId="50E88430" w14:textId="77777777" w:rsidR="00BB3123" w:rsidRPr="00C91E80" w:rsidRDefault="00BB3123" w:rsidP="00DE5036">
      <w:pPr>
        <w:ind w:firstLineChars="300" w:firstLine="630"/>
        <w:jc w:val="center"/>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第８章　定款の変更</w:t>
      </w:r>
    </w:p>
    <w:p w14:paraId="0323F7B6" w14:textId="77777777" w:rsidR="00BB3123" w:rsidRPr="00C91E80" w:rsidRDefault="00BB3123" w:rsidP="00BB3123">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（定款の変更）</w:t>
      </w:r>
    </w:p>
    <w:p w14:paraId="15E2C588" w14:textId="77777777" w:rsidR="00BB3123" w:rsidRPr="00C91E80" w:rsidRDefault="00BB3123" w:rsidP="00BB3123">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第３８条　この定款を変更しようとするときは、評議員会の決議を得て、</w:t>
      </w:r>
      <w:r w:rsidR="000D7EA1">
        <w:rPr>
          <w:rFonts w:ascii="ＭＳ 明朝" w:eastAsia="ＭＳ 明朝" w:hAnsi="ＭＳ 明朝" w:hint="eastAsia"/>
          <w:color w:val="000000" w:themeColor="text1"/>
          <w:szCs w:val="21"/>
        </w:rPr>
        <w:t>高萩市長</w:t>
      </w:r>
      <w:r w:rsidRPr="00C91E80">
        <w:rPr>
          <w:rFonts w:ascii="ＭＳ 明朝" w:eastAsia="ＭＳ 明朝" w:hAnsi="ＭＳ 明朝" w:hint="eastAsia"/>
          <w:color w:val="000000" w:themeColor="text1"/>
          <w:szCs w:val="21"/>
        </w:rPr>
        <w:t>の認可</w:t>
      </w:r>
      <w:r w:rsidRPr="00C91E80">
        <w:rPr>
          <w:rFonts w:ascii="ＭＳ 明朝" w:eastAsia="ＭＳ 明朝" w:hAnsi="ＭＳ 明朝" w:hint="eastAsia"/>
          <w:color w:val="000000" w:themeColor="text1"/>
          <w:szCs w:val="21"/>
        </w:rPr>
        <w:lastRenderedPageBreak/>
        <w:t>（社会福祉法第４５条の３６第２項に規定する厚生労働省令で定める事項に係るものを除く。）を受けなければならない。</w:t>
      </w:r>
    </w:p>
    <w:p w14:paraId="37C09FAB" w14:textId="77777777" w:rsidR="00BB3123" w:rsidRPr="00C91E80" w:rsidRDefault="00BB3123" w:rsidP="00BB3123">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２　前項の厚生労働省令で定める事項に係る定款の変更をしたときは、遅滞なくその旨を</w:t>
      </w:r>
      <w:r w:rsidR="000D7EA1">
        <w:rPr>
          <w:rFonts w:ascii="ＭＳ 明朝" w:eastAsia="ＭＳ 明朝" w:hAnsi="ＭＳ 明朝" w:hint="eastAsia"/>
          <w:color w:val="000000" w:themeColor="text1"/>
          <w:szCs w:val="21"/>
        </w:rPr>
        <w:t>高萩市長</w:t>
      </w:r>
      <w:r w:rsidRPr="00C91E80">
        <w:rPr>
          <w:rFonts w:ascii="ＭＳ 明朝" w:eastAsia="ＭＳ 明朝" w:hAnsi="ＭＳ 明朝" w:hint="eastAsia"/>
          <w:color w:val="000000" w:themeColor="text1"/>
          <w:szCs w:val="21"/>
        </w:rPr>
        <w:t>に届け出なければならない。</w:t>
      </w:r>
    </w:p>
    <w:p w14:paraId="73BA2282" w14:textId="77777777" w:rsidR="00BB3123" w:rsidRPr="00C91E80" w:rsidRDefault="00BB3123" w:rsidP="00BB3123">
      <w:pPr>
        <w:rPr>
          <w:rFonts w:ascii="ＭＳ 明朝" w:eastAsia="ＭＳ 明朝" w:hAnsi="ＭＳ 明朝"/>
          <w:color w:val="000000" w:themeColor="text1"/>
          <w:szCs w:val="21"/>
        </w:rPr>
      </w:pPr>
    </w:p>
    <w:p w14:paraId="46CAC8B1" w14:textId="77777777" w:rsidR="00BB3123" w:rsidRPr="00C91E80" w:rsidRDefault="00BB3123" w:rsidP="00DE5036">
      <w:pPr>
        <w:ind w:firstLineChars="300" w:firstLine="630"/>
        <w:jc w:val="center"/>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第９章　公告の方法その他</w:t>
      </w:r>
    </w:p>
    <w:p w14:paraId="6C8204B1" w14:textId="77777777" w:rsidR="00BB3123" w:rsidRPr="00C91E80" w:rsidRDefault="00BB3123" w:rsidP="00BB3123">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（公告の方法）</w:t>
      </w:r>
    </w:p>
    <w:p w14:paraId="52FAE4B3" w14:textId="77777777" w:rsidR="00BB3123" w:rsidRPr="00C91E80" w:rsidRDefault="00BB3123" w:rsidP="00BB3123">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第３９条　この法人の公告は、社会福祉法人</w:t>
      </w:r>
      <w:r w:rsidR="00C23FF2" w:rsidRPr="00C91E80">
        <w:rPr>
          <w:rFonts w:ascii="ＭＳ 明朝" w:eastAsia="ＭＳ 明朝" w:hAnsi="ＭＳ 明朝" w:hint="eastAsia"/>
          <w:color w:val="000000" w:themeColor="text1"/>
          <w:szCs w:val="21"/>
        </w:rPr>
        <w:t>親交会</w:t>
      </w:r>
      <w:r w:rsidRPr="00C91E80">
        <w:rPr>
          <w:rFonts w:ascii="ＭＳ 明朝" w:eastAsia="ＭＳ 明朝" w:hAnsi="ＭＳ 明朝" w:hint="eastAsia"/>
          <w:color w:val="000000" w:themeColor="text1"/>
          <w:szCs w:val="21"/>
        </w:rPr>
        <w:t>の</w:t>
      </w:r>
      <w:r w:rsidR="004B6906">
        <w:rPr>
          <w:rFonts w:ascii="ＭＳ 明朝" w:eastAsia="ＭＳ 明朝" w:hAnsi="ＭＳ 明朝" w:hint="eastAsia"/>
          <w:color w:val="000000" w:themeColor="text1"/>
          <w:szCs w:val="21"/>
        </w:rPr>
        <w:t>インターネット上の</w:t>
      </w:r>
      <w:r w:rsidR="005D41A8">
        <w:rPr>
          <w:rFonts w:ascii="ＭＳ 明朝" w:eastAsia="ＭＳ 明朝" w:hAnsi="ＭＳ 明朝" w:hint="eastAsia"/>
          <w:color w:val="000000" w:themeColor="text1"/>
          <w:szCs w:val="21"/>
        </w:rPr>
        <w:t>ホームページ</w:t>
      </w:r>
      <w:r w:rsidRPr="00C91E80">
        <w:rPr>
          <w:rFonts w:ascii="ＭＳ 明朝" w:eastAsia="ＭＳ 明朝" w:hAnsi="ＭＳ 明朝" w:hint="eastAsia"/>
          <w:color w:val="000000" w:themeColor="text1"/>
          <w:szCs w:val="21"/>
        </w:rPr>
        <w:t>に</w:t>
      </w:r>
      <w:r w:rsidR="007518E8">
        <w:rPr>
          <w:rFonts w:ascii="ＭＳ 明朝" w:eastAsia="ＭＳ 明朝" w:hAnsi="ＭＳ 明朝" w:hint="eastAsia"/>
          <w:color w:val="000000" w:themeColor="text1"/>
          <w:szCs w:val="21"/>
        </w:rPr>
        <w:t>掲載</w:t>
      </w:r>
      <w:r w:rsidRPr="00C91E80">
        <w:rPr>
          <w:rFonts w:ascii="ＭＳ 明朝" w:eastAsia="ＭＳ 明朝" w:hAnsi="ＭＳ 明朝" w:hint="eastAsia"/>
          <w:color w:val="000000" w:themeColor="text1"/>
          <w:szCs w:val="21"/>
        </w:rPr>
        <w:t>するとともに、</w:t>
      </w:r>
      <w:r w:rsidR="005D41A8">
        <w:rPr>
          <w:rFonts w:ascii="ＭＳ 明朝" w:eastAsia="ＭＳ 明朝" w:hAnsi="ＭＳ 明朝" w:hint="eastAsia"/>
          <w:color w:val="000000" w:themeColor="text1"/>
          <w:szCs w:val="21"/>
        </w:rPr>
        <w:t>必要に応じて</w:t>
      </w:r>
      <w:r w:rsidRPr="00C91E80">
        <w:rPr>
          <w:rFonts w:ascii="ＭＳ 明朝" w:eastAsia="ＭＳ 明朝" w:hAnsi="ＭＳ 明朝" w:hint="eastAsia"/>
          <w:color w:val="000000" w:themeColor="text1"/>
          <w:szCs w:val="21"/>
        </w:rPr>
        <w:t>官報、新聞に掲載して行う。</w:t>
      </w:r>
    </w:p>
    <w:p w14:paraId="7E247E2A" w14:textId="77777777" w:rsidR="00BB3123" w:rsidRPr="007518E8" w:rsidRDefault="00BB3123" w:rsidP="00BB3123">
      <w:pPr>
        <w:ind w:leftChars="100" w:left="210" w:firstLineChars="100" w:firstLine="210"/>
        <w:rPr>
          <w:rFonts w:ascii="ＭＳ 明朝" w:eastAsia="ＭＳ 明朝" w:hAnsi="ＭＳ 明朝"/>
          <w:color w:val="000000" w:themeColor="text1"/>
          <w:szCs w:val="21"/>
        </w:rPr>
      </w:pPr>
    </w:p>
    <w:p w14:paraId="59091AFA" w14:textId="77777777" w:rsidR="00BB3123" w:rsidRPr="00C91E80" w:rsidRDefault="00BB3123" w:rsidP="00BB3123">
      <w:pPr>
        <w:rPr>
          <w:rFonts w:ascii="ＭＳ 明朝" w:eastAsia="ＭＳ 明朝" w:hAnsi="ＭＳ 明朝"/>
          <w:color w:val="000000" w:themeColor="text1"/>
          <w:szCs w:val="21"/>
        </w:rPr>
      </w:pPr>
    </w:p>
    <w:p w14:paraId="4D5CBD44" w14:textId="77777777" w:rsidR="00BB3123" w:rsidRPr="00C91E80" w:rsidRDefault="00BB3123" w:rsidP="00BB3123">
      <w:pPr>
        <w:ind w:firstLineChars="100" w:firstLine="211"/>
        <w:rPr>
          <w:rFonts w:ascii="ＭＳ 明朝" w:eastAsia="ＭＳ 明朝" w:hAnsi="ＭＳ 明朝"/>
          <w:b/>
          <w:color w:val="000000" w:themeColor="text1"/>
          <w:szCs w:val="21"/>
        </w:rPr>
      </w:pPr>
    </w:p>
    <w:p w14:paraId="79D5A860" w14:textId="77777777" w:rsidR="00BB3123" w:rsidRPr="00C91E80" w:rsidRDefault="00BB3123" w:rsidP="00BB3123">
      <w:pPr>
        <w:ind w:firstLineChars="100" w:firstLine="211"/>
        <w:rPr>
          <w:rFonts w:ascii="ＭＳ 明朝" w:eastAsia="ＭＳ 明朝" w:hAnsi="ＭＳ 明朝"/>
          <w:b/>
          <w:color w:val="000000" w:themeColor="text1"/>
          <w:szCs w:val="21"/>
        </w:rPr>
      </w:pPr>
      <w:r w:rsidRPr="00C91E80">
        <w:rPr>
          <w:rFonts w:ascii="ＭＳ 明朝" w:eastAsia="ＭＳ 明朝" w:hAnsi="ＭＳ 明朝" w:hint="eastAsia"/>
          <w:b/>
          <w:color w:val="000000" w:themeColor="text1"/>
          <w:szCs w:val="21"/>
        </w:rPr>
        <w:t>（施行細則）</w:t>
      </w:r>
    </w:p>
    <w:p w14:paraId="14A96071" w14:textId="77777777" w:rsidR="00BB3123" w:rsidRPr="00C91E80" w:rsidRDefault="00BB3123" w:rsidP="00BB3123">
      <w:pPr>
        <w:ind w:left="210" w:hangingChars="100" w:hanging="210"/>
        <w:rPr>
          <w:rFonts w:ascii="ＭＳ 明朝" w:eastAsia="ＭＳ 明朝" w:hAnsi="ＭＳ 明朝"/>
          <w:color w:val="000000" w:themeColor="text1"/>
          <w:szCs w:val="21"/>
        </w:rPr>
      </w:pPr>
      <w:r w:rsidRPr="00C91E80">
        <w:rPr>
          <w:rFonts w:ascii="ＭＳ 明朝" w:eastAsia="ＭＳ 明朝" w:hAnsi="ＭＳ 明朝" w:hint="eastAsia"/>
          <w:color w:val="000000" w:themeColor="text1"/>
          <w:szCs w:val="21"/>
        </w:rPr>
        <w:t>第４０条　この定款の施行についての細則は、理事会において定める。</w:t>
      </w:r>
    </w:p>
    <w:p w14:paraId="40E58260" w14:textId="77777777" w:rsidR="00224381" w:rsidRPr="00C91E80" w:rsidRDefault="00224381" w:rsidP="003B2EC5">
      <w:pPr>
        <w:ind w:left="420" w:hanging="420"/>
        <w:rPr>
          <w:rFonts w:ascii="ＭＳ 明朝" w:eastAsia="ＭＳ 明朝" w:hAnsi="ＭＳ 明朝"/>
          <w:b/>
          <w:color w:val="FF0000"/>
          <w:szCs w:val="21"/>
        </w:rPr>
      </w:pPr>
    </w:p>
    <w:p w14:paraId="3FC786F9" w14:textId="77777777" w:rsidR="00C23FF2" w:rsidRPr="00C91E80" w:rsidRDefault="007518E8" w:rsidP="00C23FF2">
      <w:pPr>
        <w:pStyle w:val="ac"/>
        <w:ind w:left="216" w:firstLine="220"/>
        <w:rPr>
          <w:rFonts w:hAnsi="ＭＳ 明朝"/>
          <w:sz w:val="21"/>
          <w:szCs w:val="21"/>
        </w:rPr>
      </w:pPr>
      <w:r>
        <w:rPr>
          <w:rFonts w:hAnsi="ＭＳ 明朝" w:hint="eastAsia"/>
          <w:sz w:val="21"/>
          <w:szCs w:val="21"/>
        </w:rPr>
        <w:t>附</w:t>
      </w:r>
      <w:r w:rsidR="00C23FF2" w:rsidRPr="00C91E80">
        <w:rPr>
          <w:rFonts w:hAnsi="ＭＳ 明朝" w:hint="eastAsia"/>
          <w:sz w:val="21"/>
          <w:szCs w:val="21"/>
        </w:rPr>
        <w:t xml:space="preserve">　　則</w:t>
      </w:r>
    </w:p>
    <w:p w14:paraId="6491E016" w14:textId="77777777" w:rsidR="00C23FF2" w:rsidRPr="00C91E80" w:rsidRDefault="00C23FF2" w:rsidP="000D7EA1">
      <w:pPr>
        <w:pStyle w:val="21"/>
        <w:ind w:left="0"/>
        <w:rPr>
          <w:rFonts w:ascii="ＭＳ 明朝" w:eastAsia="ＭＳ 明朝" w:hAnsi="ＭＳ 明朝"/>
          <w:szCs w:val="21"/>
        </w:rPr>
      </w:pPr>
      <w:r w:rsidRPr="00C91E80">
        <w:rPr>
          <w:rFonts w:ascii="ＭＳ 明朝" w:eastAsia="ＭＳ 明朝" w:hAnsi="ＭＳ 明朝" w:hint="eastAsia"/>
          <w:szCs w:val="21"/>
        </w:rPr>
        <w:t>１　この法人の設立当初の役員は、次のとおりとする。ただし、この法人の設立後遅滞なく、この定款に基づき、役員の選任を行うものとする。</w:t>
      </w:r>
    </w:p>
    <w:tbl>
      <w:tblPr>
        <w:tblW w:w="0" w:type="auto"/>
        <w:tblLayout w:type="fixed"/>
        <w:tblCellMar>
          <w:left w:w="99" w:type="dxa"/>
          <w:right w:w="99" w:type="dxa"/>
        </w:tblCellMar>
        <w:tblLook w:val="0000" w:firstRow="0" w:lastRow="0" w:firstColumn="0" w:lastColumn="0" w:noHBand="0" w:noVBand="0"/>
      </w:tblPr>
      <w:tblGrid>
        <w:gridCol w:w="1831"/>
        <w:gridCol w:w="1831"/>
        <w:gridCol w:w="1252"/>
        <w:gridCol w:w="1831"/>
        <w:gridCol w:w="1831"/>
      </w:tblGrid>
      <w:tr w:rsidR="00C23FF2" w:rsidRPr="00C91E80" w14:paraId="6DBBD799" w14:textId="77777777" w:rsidTr="004233B6">
        <w:trPr>
          <w:trHeight w:hRule="exact" w:val="500"/>
        </w:trPr>
        <w:tc>
          <w:tcPr>
            <w:tcW w:w="1831" w:type="dxa"/>
          </w:tcPr>
          <w:p w14:paraId="4B4E9FD5" w14:textId="77777777" w:rsidR="00C23FF2" w:rsidRPr="00C91E80" w:rsidRDefault="00C23FF2" w:rsidP="004233B6">
            <w:pPr>
              <w:spacing w:line="440" w:lineRule="exact"/>
              <w:ind w:left="428"/>
              <w:jc w:val="left"/>
              <w:rPr>
                <w:rFonts w:ascii="ＭＳ 明朝" w:eastAsia="ＭＳ 明朝" w:hAnsi="ＭＳ 明朝"/>
                <w:szCs w:val="21"/>
              </w:rPr>
            </w:pPr>
            <w:r w:rsidRPr="00C91E80">
              <w:rPr>
                <w:rFonts w:ascii="ＭＳ 明朝" w:eastAsia="ＭＳ 明朝" w:hAnsi="ＭＳ 明朝" w:hint="eastAsia"/>
                <w:szCs w:val="21"/>
              </w:rPr>
              <w:t>理事長</w:t>
            </w:r>
          </w:p>
        </w:tc>
        <w:tc>
          <w:tcPr>
            <w:tcW w:w="1831" w:type="dxa"/>
          </w:tcPr>
          <w:p w14:paraId="2256812D"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豊　田　　　守</w:t>
            </w:r>
          </w:p>
        </w:tc>
        <w:tc>
          <w:tcPr>
            <w:tcW w:w="1252" w:type="dxa"/>
          </w:tcPr>
          <w:p w14:paraId="6BA66A2B" w14:textId="77777777" w:rsidR="00C23FF2" w:rsidRPr="00C91E80" w:rsidRDefault="00C23FF2" w:rsidP="004233B6">
            <w:pPr>
              <w:spacing w:line="440" w:lineRule="exact"/>
              <w:jc w:val="left"/>
              <w:rPr>
                <w:rFonts w:ascii="ＭＳ 明朝" w:eastAsia="ＭＳ 明朝" w:hAnsi="ＭＳ 明朝"/>
                <w:szCs w:val="21"/>
              </w:rPr>
            </w:pPr>
          </w:p>
        </w:tc>
        <w:tc>
          <w:tcPr>
            <w:tcW w:w="1831" w:type="dxa"/>
          </w:tcPr>
          <w:p w14:paraId="6A43F71E" w14:textId="77777777" w:rsidR="00C23FF2" w:rsidRPr="00C91E80" w:rsidRDefault="00C23FF2" w:rsidP="004233B6">
            <w:pPr>
              <w:spacing w:line="440" w:lineRule="exact"/>
              <w:ind w:left="499"/>
              <w:jc w:val="left"/>
              <w:rPr>
                <w:rFonts w:ascii="ＭＳ 明朝" w:eastAsia="ＭＳ 明朝" w:hAnsi="ＭＳ 明朝"/>
                <w:szCs w:val="21"/>
              </w:rPr>
            </w:pPr>
            <w:r w:rsidRPr="00C91E80">
              <w:rPr>
                <w:rFonts w:ascii="ＭＳ 明朝" w:eastAsia="ＭＳ 明朝" w:hAnsi="ＭＳ 明朝" w:hint="eastAsia"/>
                <w:szCs w:val="21"/>
              </w:rPr>
              <w:t>理事</w:t>
            </w:r>
          </w:p>
        </w:tc>
        <w:tc>
          <w:tcPr>
            <w:tcW w:w="1831" w:type="dxa"/>
          </w:tcPr>
          <w:p w14:paraId="4C6C31B5"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村　田　純　一廣　木　浩　二</w:t>
            </w:r>
          </w:p>
        </w:tc>
      </w:tr>
      <w:tr w:rsidR="00C23FF2" w:rsidRPr="00C91E80" w14:paraId="6B8427AB" w14:textId="77777777" w:rsidTr="004233B6">
        <w:trPr>
          <w:trHeight w:hRule="exact" w:val="500"/>
        </w:trPr>
        <w:tc>
          <w:tcPr>
            <w:tcW w:w="1831" w:type="dxa"/>
          </w:tcPr>
          <w:p w14:paraId="5A4B0988" w14:textId="77777777" w:rsidR="00C23FF2" w:rsidRPr="00C91E80" w:rsidRDefault="00C23FF2" w:rsidP="004233B6">
            <w:pPr>
              <w:spacing w:line="440" w:lineRule="exact"/>
              <w:ind w:left="428"/>
              <w:jc w:val="left"/>
              <w:rPr>
                <w:rFonts w:ascii="ＭＳ 明朝" w:eastAsia="ＭＳ 明朝" w:hAnsi="ＭＳ 明朝"/>
                <w:szCs w:val="21"/>
              </w:rPr>
            </w:pPr>
            <w:r w:rsidRPr="00C91E80">
              <w:rPr>
                <w:rFonts w:ascii="ＭＳ 明朝" w:eastAsia="ＭＳ 明朝" w:hAnsi="ＭＳ 明朝" w:hint="eastAsia"/>
                <w:szCs w:val="21"/>
              </w:rPr>
              <w:t>理事</w:t>
            </w:r>
          </w:p>
        </w:tc>
        <w:tc>
          <w:tcPr>
            <w:tcW w:w="1831" w:type="dxa"/>
          </w:tcPr>
          <w:p w14:paraId="0BB9977A"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金　田　紘　治</w:t>
            </w:r>
          </w:p>
        </w:tc>
        <w:tc>
          <w:tcPr>
            <w:tcW w:w="1252" w:type="dxa"/>
          </w:tcPr>
          <w:p w14:paraId="69F4DA77" w14:textId="77777777" w:rsidR="00C23FF2" w:rsidRPr="00C91E80" w:rsidRDefault="00C23FF2" w:rsidP="004233B6">
            <w:pPr>
              <w:spacing w:line="440" w:lineRule="exact"/>
              <w:jc w:val="left"/>
              <w:rPr>
                <w:rFonts w:ascii="ＭＳ 明朝" w:eastAsia="ＭＳ 明朝" w:hAnsi="ＭＳ 明朝"/>
                <w:szCs w:val="21"/>
              </w:rPr>
            </w:pPr>
          </w:p>
        </w:tc>
        <w:tc>
          <w:tcPr>
            <w:tcW w:w="1831" w:type="dxa"/>
          </w:tcPr>
          <w:p w14:paraId="716DFB71" w14:textId="77777777" w:rsidR="00C23FF2" w:rsidRPr="00C91E80" w:rsidRDefault="00C23FF2" w:rsidP="004233B6">
            <w:pPr>
              <w:spacing w:line="440" w:lineRule="exact"/>
              <w:ind w:left="499"/>
              <w:jc w:val="left"/>
              <w:rPr>
                <w:rFonts w:ascii="ＭＳ 明朝" w:eastAsia="ＭＳ 明朝" w:hAnsi="ＭＳ 明朝"/>
                <w:szCs w:val="21"/>
              </w:rPr>
            </w:pPr>
            <w:r w:rsidRPr="00C91E80">
              <w:rPr>
                <w:rFonts w:ascii="ＭＳ 明朝" w:eastAsia="ＭＳ 明朝" w:hAnsi="ＭＳ 明朝" w:hint="eastAsia"/>
                <w:szCs w:val="21"/>
              </w:rPr>
              <w:t>理事</w:t>
            </w:r>
          </w:p>
        </w:tc>
        <w:tc>
          <w:tcPr>
            <w:tcW w:w="1831" w:type="dxa"/>
          </w:tcPr>
          <w:p w14:paraId="235413B1"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廣　木　浩　二</w:t>
            </w:r>
          </w:p>
        </w:tc>
      </w:tr>
      <w:tr w:rsidR="00C23FF2" w:rsidRPr="00C91E80" w14:paraId="6A75A8A0" w14:textId="77777777" w:rsidTr="004233B6">
        <w:trPr>
          <w:trHeight w:hRule="exact" w:val="500"/>
        </w:trPr>
        <w:tc>
          <w:tcPr>
            <w:tcW w:w="1831" w:type="dxa"/>
          </w:tcPr>
          <w:p w14:paraId="47F2B811" w14:textId="77777777" w:rsidR="00C23FF2" w:rsidRPr="00C91E80" w:rsidRDefault="00C23FF2" w:rsidP="004233B6">
            <w:pPr>
              <w:spacing w:line="440" w:lineRule="exact"/>
              <w:ind w:left="428"/>
              <w:jc w:val="left"/>
              <w:rPr>
                <w:rFonts w:ascii="ＭＳ 明朝" w:eastAsia="ＭＳ 明朝" w:hAnsi="ＭＳ 明朝"/>
                <w:szCs w:val="21"/>
              </w:rPr>
            </w:pPr>
            <w:r w:rsidRPr="00C91E80">
              <w:rPr>
                <w:rFonts w:ascii="ＭＳ 明朝" w:eastAsia="ＭＳ 明朝" w:hAnsi="ＭＳ 明朝" w:hint="eastAsia"/>
                <w:szCs w:val="21"/>
              </w:rPr>
              <w:t>理事</w:t>
            </w:r>
          </w:p>
        </w:tc>
        <w:tc>
          <w:tcPr>
            <w:tcW w:w="1831" w:type="dxa"/>
          </w:tcPr>
          <w:p w14:paraId="458C4236"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鈴　木　昭　盛</w:t>
            </w:r>
          </w:p>
        </w:tc>
        <w:tc>
          <w:tcPr>
            <w:tcW w:w="1252" w:type="dxa"/>
          </w:tcPr>
          <w:p w14:paraId="30D4E9E2" w14:textId="77777777" w:rsidR="00C23FF2" w:rsidRPr="00C91E80" w:rsidRDefault="00C23FF2" w:rsidP="004233B6">
            <w:pPr>
              <w:spacing w:line="440" w:lineRule="exact"/>
              <w:jc w:val="left"/>
              <w:rPr>
                <w:rFonts w:ascii="ＭＳ 明朝" w:eastAsia="ＭＳ 明朝" w:hAnsi="ＭＳ 明朝"/>
                <w:szCs w:val="21"/>
              </w:rPr>
            </w:pPr>
          </w:p>
        </w:tc>
        <w:tc>
          <w:tcPr>
            <w:tcW w:w="1831" w:type="dxa"/>
          </w:tcPr>
          <w:p w14:paraId="731D5BE4" w14:textId="77777777" w:rsidR="00C23FF2" w:rsidRPr="00C91E80" w:rsidRDefault="00C23FF2" w:rsidP="004233B6">
            <w:pPr>
              <w:spacing w:line="440" w:lineRule="exact"/>
              <w:ind w:left="499"/>
              <w:jc w:val="left"/>
              <w:rPr>
                <w:rFonts w:ascii="ＭＳ 明朝" w:eastAsia="ＭＳ 明朝" w:hAnsi="ＭＳ 明朝"/>
                <w:szCs w:val="21"/>
              </w:rPr>
            </w:pPr>
            <w:r w:rsidRPr="00C91E80">
              <w:rPr>
                <w:rFonts w:ascii="ＭＳ 明朝" w:eastAsia="ＭＳ 明朝" w:hAnsi="ＭＳ 明朝" w:hint="eastAsia"/>
                <w:szCs w:val="21"/>
              </w:rPr>
              <w:t>理事</w:t>
            </w:r>
          </w:p>
        </w:tc>
        <w:tc>
          <w:tcPr>
            <w:tcW w:w="1831" w:type="dxa"/>
          </w:tcPr>
          <w:p w14:paraId="485B1D08"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鈴　木　敬　三</w:t>
            </w:r>
          </w:p>
        </w:tc>
      </w:tr>
      <w:tr w:rsidR="00C23FF2" w:rsidRPr="00C91E80" w14:paraId="43A1FED2" w14:textId="77777777" w:rsidTr="004233B6">
        <w:trPr>
          <w:trHeight w:hRule="exact" w:val="500"/>
        </w:trPr>
        <w:tc>
          <w:tcPr>
            <w:tcW w:w="1831" w:type="dxa"/>
          </w:tcPr>
          <w:p w14:paraId="3ED2F178" w14:textId="77777777" w:rsidR="00C23FF2" w:rsidRPr="00C91E80" w:rsidRDefault="00C23FF2" w:rsidP="004233B6">
            <w:pPr>
              <w:spacing w:line="440" w:lineRule="exact"/>
              <w:ind w:left="428"/>
              <w:jc w:val="left"/>
              <w:rPr>
                <w:rFonts w:ascii="ＭＳ 明朝" w:eastAsia="ＭＳ 明朝" w:hAnsi="ＭＳ 明朝"/>
                <w:szCs w:val="21"/>
              </w:rPr>
            </w:pPr>
            <w:r w:rsidRPr="00C91E80">
              <w:rPr>
                <w:rFonts w:ascii="ＭＳ 明朝" w:eastAsia="ＭＳ 明朝" w:hAnsi="ＭＳ 明朝" w:hint="eastAsia"/>
                <w:szCs w:val="21"/>
              </w:rPr>
              <w:t>理事</w:t>
            </w:r>
          </w:p>
        </w:tc>
        <w:tc>
          <w:tcPr>
            <w:tcW w:w="1831" w:type="dxa"/>
          </w:tcPr>
          <w:p w14:paraId="3D865F49"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千　葉　弘　之</w:t>
            </w:r>
          </w:p>
        </w:tc>
        <w:tc>
          <w:tcPr>
            <w:tcW w:w="1252" w:type="dxa"/>
          </w:tcPr>
          <w:p w14:paraId="6702536D" w14:textId="77777777" w:rsidR="00C23FF2" w:rsidRPr="00C91E80" w:rsidRDefault="00C23FF2" w:rsidP="004233B6">
            <w:pPr>
              <w:spacing w:line="440" w:lineRule="exact"/>
              <w:jc w:val="left"/>
              <w:rPr>
                <w:rFonts w:ascii="ＭＳ 明朝" w:eastAsia="ＭＳ 明朝" w:hAnsi="ＭＳ 明朝"/>
                <w:szCs w:val="21"/>
              </w:rPr>
            </w:pPr>
          </w:p>
        </w:tc>
        <w:tc>
          <w:tcPr>
            <w:tcW w:w="1831" w:type="dxa"/>
          </w:tcPr>
          <w:p w14:paraId="5F47699E" w14:textId="77777777" w:rsidR="00C23FF2" w:rsidRPr="00C91E80" w:rsidRDefault="00C23FF2" w:rsidP="004233B6">
            <w:pPr>
              <w:spacing w:line="440" w:lineRule="exact"/>
              <w:ind w:left="499"/>
              <w:jc w:val="left"/>
              <w:rPr>
                <w:rFonts w:ascii="ＭＳ 明朝" w:eastAsia="ＭＳ 明朝" w:hAnsi="ＭＳ 明朝"/>
                <w:szCs w:val="21"/>
              </w:rPr>
            </w:pPr>
            <w:r w:rsidRPr="00C91E80">
              <w:rPr>
                <w:rFonts w:ascii="ＭＳ 明朝" w:eastAsia="ＭＳ 明朝" w:hAnsi="ＭＳ 明朝" w:hint="eastAsia"/>
                <w:szCs w:val="21"/>
              </w:rPr>
              <w:t>理事</w:t>
            </w:r>
          </w:p>
        </w:tc>
        <w:tc>
          <w:tcPr>
            <w:tcW w:w="1831" w:type="dxa"/>
          </w:tcPr>
          <w:p w14:paraId="51ABB740"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村　山　潤　一</w:t>
            </w:r>
          </w:p>
        </w:tc>
      </w:tr>
      <w:tr w:rsidR="00C23FF2" w:rsidRPr="00C91E80" w14:paraId="04AC6D1C" w14:textId="77777777" w:rsidTr="004233B6">
        <w:trPr>
          <w:trHeight w:hRule="exact" w:val="500"/>
        </w:trPr>
        <w:tc>
          <w:tcPr>
            <w:tcW w:w="1831" w:type="dxa"/>
          </w:tcPr>
          <w:p w14:paraId="38B99FB2" w14:textId="77777777" w:rsidR="00C23FF2" w:rsidRPr="00C91E80" w:rsidRDefault="00C23FF2" w:rsidP="004233B6">
            <w:pPr>
              <w:spacing w:line="440" w:lineRule="exact"/>
              <w:ind w:left="428"/>
              <w:jc w:val="left"/>
              <w:rPr>
                <w:rFonts w:ascii="ＭＳ 明朝" w:eastAsia="ＭＳ 明朝" w:hAnsi="ＭＳ 明朝"/>
                <w:szCs w:val="21"/>
              </w:rPr>
            </w:pPr>
            <w:r w:rsidRPr="00C91E80">
              <w:rPr>
                <w:rFonts w:ascii="ＭＳ 明朝" w:eastAsia="ＭＳ 明朝" w:hAnsi="ＭＳ 明朝" w:hint="eastAsia"/>
                <w:szCs w:val="21"/>
              </w:rPr>
              <w:t>理事</w:t>
            </w:r>
          </w:p>
        </w:tc>
        <w:tc>
          <w:tcPr>
            <w:tcW w:w="1831" w:type="dxa"/>
          </w:tcPr>
          <w:p w14:paraId="44304E99"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緑　川　清　孝</w:t>
            </w:r>
          </w:p>
        </w:tc>
        <w:tc>
          <w:tcPr>
            <w:tcW w:w="1252" w:type="dxa"/>
          </w:tcPr>
          <w:p w14:paraId="0C4422BF" w14:textId="77777777" w:rsidR="00C23FF2" w:rsidRPr="00C91E80" w:rsidRDefault="00C23FF2" w:rsidP="004233B6">
            <w:pPr>
              <w:spacing w:line="440" w:lineRule="exact"/>
              <w:jc w:val="left"/>
              <w:rPr>
                <w:rFonts w:ascii="ＭＳ 明朝" w:eastAsia="ＭＳ 明朝" w:hAnsi="ＭＳ 明朝"/>
                <w:szCs w:val="21"/>
              </w:rPr>
            </w:pPr>
          </w:p>
        </w:tc>
        <w:tc>
          <w:tcPr>
            <w:tcW w:w="1831" w:type="dxa"/>
          </w:tcPr>
          <w:p w14:paraId="2CF5A0BA" w14:textId="77777777" w:rsidR="00C23FF2" w:rsidRPr="00C91E80" w:rsidRDefault="00C23FF2" w:rsidP="004233B6">
            <w:pPr>
              <w:spacing w:line="440" w:lineRule="exact"/>
              <w:ind w:left="499"/>
              <w:jc w:val="left"/>
              <w:rPr>
                <w:rFonts w:ascii="ＭＳ 明朝" w:eastAsia="ＭＳ 明朝" w:hAnsi="ＭＳ 明朝"/>
                <w:szCs w:val="21"/>
              </w:rPr>
            </w:pPr>
            <w:r w:rsidRPr="00C91E80">
              <w:rPr>
                <w:rFonts w:ascii="ＭＳ 明朝" w:eastAsia="ＭＳ 明朝" w:hAnsi="ＭＳ 明朝" w:hint="eastAsia"/>
                <w:szCs w:val="21"/>
              </w:rPr>
              <w:t>理事</w:t>
            </w:r>
          </w:p>
        </w:tc>
        <w:tc>
          <w:tcPr>
            <w:tcW w:w="1831" w:type="dxa"/>
          </w:tcPr>
          <w:p w14:paraId="6623C0E8"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飯　塚　弘　毅</w:t>
            </w:r>
          </w:p>
        </w:tc>
      </w:tr>
      <w:tr w:rsidR="00C23FF2" w:rsidRPr="00C91E80" w14:paraId="5036A57C" w14:textId="77777777" w:rsidTr="004233B6">
        <w:trPr>
          <w:trHeight w:hRule="exact" w:val="500"/>
        </w:trPr>
        <w:tc>
          <w:tcPr>
            <w:tcW w:w="1831" w:type="dxa"/>
          </w:tcPr>
          <w:p w14:paraId="65E28311" w14:textId="77777777" w:rsidR="00C23FF2" w:rsidRPr="00C91E80" w:rsidRDefault="00C23FF2" w:rsidP="004233B6">
            <w:pPr>
              <w:spacing w:line="440" w:lineRule="exact"/>
              <w:ind w:left="428"/>
              <w:jc w:val="left"/>
              <w:rPr>
                <w:rFonts w:ascii="ＭＳ 明朝" w:eastAsia="ＭＳ 明朝" w:hAnsi="ＭＳ 明朝"/>
                <w:szCs w:val="21"/>
              </w:rPr>
            </w:pPr>
            <w:r w:rsidRPr="00C91E80">
              <w:rPr>
                <w:rFonts w:ascii="ＭＳ 明朝" w:eastAsia="ＭＳ 明朝" w:hAnsi="ＭＳ 明朝" w:hint="eastAsia"/>
                <w:szCs w:val="21"/>
              </w:rPr>
              <w:t>理事</w:t>
            </w:r>
          </w:p>
          <w:p w14:paraId="3DCB1059" w14:textId="77777777" w:rsidR="00C23FF2" w:rsidRPr="00C91E80" w:rsidRDefault="00C23FF2" w:rsidP="004233B6">
            <w:pPr>
              <w:spacing w:line="440" w:lineRule="exact"/>
              <w:ind w:left="428"/>
              <w:jc w:val="left"/>
              <w:rPr>
                <w:rFonts w:ascii="ＭＳ 明朝" w:eastAsia="ＭＳ 明朝" w:hAnsi="ＭＳ 明朝"/>
                <w:szCs w:val="21"/>
              </w:rPr>
            </w:pPr>
          </w:p>
          <w:p w14:paraId="323EF2C3" w14:textId="77777777" w:rsidR="00C23FF2" w:rsidRPr="00C91E80" w:rsidRDefault="00C23FF2" w:rsidP="004233B6">
            <w:pPr>
              <w:spacing w:line="440" w:lineRule="exact"/>
              <w:ind w:left="428"/>
              <w:jc w:val="left"/>
              <w:rPr>
                <w:rFonts w:ascii="ＭＳ 明朝" w:eastAsia="ＭＳ 明朝" w:hAnsi="ＭＳ 明朝"/>
                <w:szCs w:val="21"/>
              </w:rPr>
            </w:pPr>
          </w:p>
        </w:tc>
        <w:tc>
          <w:tcPr>
            <w:tcW w:w="1831" w:type="dxa"/>
          </w:tcPr>
          <w:p w14:paraId="33F3E0CE"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田　中　経　夫</w:t>
            </w:r>
          </w:p>
        </w:tc>
        <w:tc>
          <w:tcPr>
            <w:tcW w:w="1252" w:type="dxa"/>
          </w:tcPr>
          <w:p w14:paraId="2E0420FE" w14:textId="77777777" w:rsidR="00C23FF2" w:rsidRPr="00C91E80" w:rsidRDefault="00C23FF2" w:rsidP="004233B6">
            <w:pPr>
              <w:spacing w:line="440" w:lineRule="exact"/>
              <w:jc w:val="left"/>
              <w:rPr>
                <w:rFonts w:ascii="ＭＳ 明朝" w:eastAsia="ＭＳ 明朝" w:hAnsi="ＭＳ 明朝"/>
                <w:szCs w:val="21"/>
              </w:rPr>
            </w:pPr>
          </w:p>
        </w:tc>
        <w:tc>
          <w:tcPr>
            <w:tcW w:w="1831" w:type="dxa"/>
          </w:tcPr>
          <w:p w14:paraId="6F728829" w14:textId="77777777" w:rsidR="00C23FF2" w:rsidRPr="00C91E80" w:rsidRDefault="00C23FF2" w:rsidP="004233B6">
            <w:pPr>
              <w:spacing w:line="440" w:lineRule="exact"/>
              <w:ind w:left="499"/>
              <w:jc w:val="left"/>
              <w:rPr>
                <w:rFonts w:ascii="ＭＳ 明朝" w:eastAsia="ＭＳ 明朝" w:hAnsi="ＭＳ 明朝"/>
                <w:szCs w:val="21"/>
              </w:rPr>
            </w:pPr>
          </w:p>
        </w:tc>
        <w:tc>
          <w:tcPr>
            <w:tcW w:w="1831" w:type="dxa"/>
          </w:tcPr>
          <w:p w14:paraId="17DE8F92" w14:textId="77777777" w:rsidR="00C23FF2" w:rsidRPr="00C91E80" w:rsidRDefault="00C23FF2" w:rsidP="004233B6">
            <w:pPr>
              <w:spacing w:line="440" w:lineRule="exact"/>
              <w:jc w:val="left"/>
              <w:rPr>
                <w:rFonts w:ascii="ＭＳ 明朝" w:eastAsia="ＭＳ 明朝" w:hAnsi="ＭＳ 明朝"/>
                <w:szCs w:val="21"/>
              </w:rPr>
            </w:pPr>
          </w:p>
        </w:tc>
      </w:tr>
      <w:tr w:rsidR="00C23FF2" w:rsidRPr="00C91E80" w14:paraId="70BEF84A" w14:textId="77777777" w:rsidTr="004233B6">
        <w:trPr>
          <w:trHeight w:hRule="exact" w:val="500"/>
        </w:trPr>
        <w:tc>
          <w:tcPr>
            <w:tcW w:w="1831" w:type="dxa"/>
          </w:tcPr>
          <w:p w14:paraId="5B7770E5" w14:textId="77777777" w:rsidR="00C23FF2" w:rsidRPr="00C91E80" w:rsidRDefault="00C23FF2" w:rsidP="004233B6">
            <w:pPr>
              <w:spacing w:line="440" w:lineRule="exact"/>
              <w:ind w:left="428"/>
              <w:jc w:val="left"/>
              <w:rPr>
                <w:rFonts w:ascii="ＭＳ 明朝" w:eastAsia="ＭＳ 明朝" w:hAnsi="ＭＳ 明朝"/>
                <w:szCs w:val="21"/>
              </w:rPr>
            </w:pPr>
            <w:r w:rsidRPr="00C91E80">
              <w:rPr>
                <w:rFonts w:ascii="ＭＳ 明朝" w:eastAsia="ＭＳ 明朝" w:hAnsi="ＭＳ 明朝" w:hint="eastAsia"/>
                <w:szCs w:val="21"/>
              </w:rPr>
              <w:t>監事</w:t>
            </w:r>
          </w:p>
        </w:tc>
        <w:tc>
          <w:tcPr>
            <w:tcW w:w="1831" w:type="dxa"/>
          </w:tcPr>
          <w:p w14:paraId="1032DBC8"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大　越  ミチ子</w:t>
            </w:r>
          </w:p>
        </w:tc>
        <w:tc>
          <w:tcPr>
            <w:tcW w:w="1252" w:type="dxa"/>
          </w:tcPr>
          <w:p w14:paraId="0A26524A" w14:textId="77777777" w:rsidR="00C23FF2" w:rsidRPr="00C91E80" w:rsidRDefault="00C23FF2" w:rsidP="004233B6">
            <w:pPr>
              <w:spacing w:line="440" w:lineRule="exact"/>
              <w:jc w:val="left"/>
              <w:rPr>
                <w:rFonts w:ascii="ＭＳ 明朝" w:eastAsia="ＭＳ 明朝" w:hAnsi="ＭＳ 明朝"/>
                <w:szCs w:val="21"/>
              </w:rPr>
            </w:pPr>
          </w:p>
        </w:tc>
        <w:tc>
          <w:tcPr>
            <w:tcW w:w="1831" w:type="dxa"/>
          </w:tcPr>
          <w:p w14:paraId="7B2F910F" w14:textId="77777777" w:rsidR="00C23FF2" w:rsidRPr="00C91E80" w:rsidRDefault="00C23FF2" w:rsidP="004233B6">
            <w:pPr>
              <w:spacing w:line="440" w:lineRule="exact"/>
              <w:ind w:left="499"/>
              <w:jc w:val="left"/>
              <w:rPr>
                <w:rFonts w:ascii="ＭＳ 明朝" w:eastAsia="ＭＳ 明朝" w:hAnsi="ＭＳ 明朝"/>
                <w:szCs w:val="21"/>
              </w:rPr>
            </w:pPr>
            <w:r w:rsidRPr="00C91E80">
              <w:rPr>
                <w:rFonts w:ascii="ＭＳ 明朝" w:eastAsia="ＭＳ 明朝" w:hAnsi="ＭＳ 明朝" w:hint="eastAsia"/>
                <w:szCs w:val="21"/>
              </w:rPr>
              <w:t>監事</w:t>
            </w:r>
          </w:p>
        </w:tc>
        <w:tc>
          <w:tcPr>
            <w:tcW w:w="1831" w:type="dxa"/>
          </w:tcPr>
          <w:p w14:paraId="6ADCE4C8" w14:textId="77777777" w:rsidR="00C23FF2" w:rsidRPr="00C91E80" w:rsidRDefault="00C23FF2" w:rsidP="004233B6">
            <w:pPr>
              <w:spacing w:line="440" w:lineRule="exact"/>
              <w:jc w:val="left"/>
              <w:rPr>
                <w:rFonts w:ascii="ＭＳ 明朝" w:eastAsia="ＭＳ 明朝" w:hAnsi="ＭＳ 明朝"/>
                <w:szCs w:val="21"/>
              </w:rPr>
            </w:pPr>
            <w:r w:rsidRPr="00C91E80">
              <w:rPr>
                <w:rFonts w:ascii="ＭＳ 明朝" w:eastAsia="ＭＳ 明朝" w:hAnsi="ＭＳ 明朝" w:hint="eastAsia"/>
                <w:szCs w:val="21"/>
              </w:rPr>
              <w:t>大　部　満　穂</w:t>
            </w:r>
          </w:p>
          <w:p w14:paraId="3741C212" w14:textId="77777777" w:rsidR="00C23FF2" w:rsidRPr="00C91E80" w:rsidRDefault="00C23FF2" w:rsidP="004233B6">
            <w:pPr>
              <w:spacing w:line="440" w:lineRule="exact"/>
              <w:jc w:val="left"/>
              <w:rPr>
                <w:rFonts w:ascii="ＭＳ 明朝" w:eastAsia="ＭＳ 明朝" w:hAnsi="ＭＳ 明朝"/>
                <w:szCs w:val="21"/>
              </w:rPr>
            </w:pPr>
          </w:p>
        </w:tc>
      </w:tr>
    </w:tbl>
    <w:p w14:paraId="69482139" w14:textId="77777777" w:rsidR="00C23FF2" w:rsidRPr="00C91E80" w:rsidRDefault="00C23FF2" w:rsidP="00C23FF2">
      <w:pPr>
        <w:spacing w:line="40" w:lineRule="exact"/>
        <w:jc w:val="left"/>
        <w:rPr>
          <w:rFonts w:ascii="ＭＳ 明朝" w:eastAsia="ＭＳ 明朝" w:hAnsi="ＭＳ 明朝"/>
          <w:szCs w:val="21"/>
        </w:rPr>
      </w:pPr>
    </w:p>
    <w:p w14:paraId="0F2F68BE" w14:textId="77777777" w:rsidR="00C23FF2" w:rsidRPr="00C91E80" w:rsidRDefault="00C23FF2" w:rsidP="00C23FF2">
      <w:pPr>
        <w:pStyle w:val="21"/>
        <w:ind w:left="0"/>
        <w:rPr>
          <w:rFonts w:ascii="ＭＳ 明朝" w:eastAsia="ＭＳ 明朝" w:hAnsi="ＭＳ 明朝"/>
          <w:szCs w:val="21"/>
        </w:rPr>
      </w:pPr>
      <w:r w:rsidRPr="00C91E80">
        <w:rPr>
          <w:rFonts w:ascii="ＭＳ 明朝" w:eastAsia="ＭＳ 明朝" w:hAnsi="ＭＳ 明朝" w:hint="eastAsia"/>
          <w:szCs w:val="21"/>
        </w:rPr>
        <w:t>２　この定款は、平成１８年１０月　１日から施行する。</w:t>
      </w:r>
    </w:p>
    <w:p w14:paraId="28D1FD1E" w14:textId="77777777" w:rsidR="00C23FF2" w:rsidRPr="00C91E80" w:rsidRDefault="00C23FF2" w:rsidP="00C23FF2">
      <w:pPr>
        <w:rPr>
          <w:rFonts w:ascii="ＭＳ 明朝" w:eastAsia="ＭＳ 明朝" w:hAnsi="ＭＳ 明朝"/>
          <w:szCs w:val="21"/>
        </w:rPr>
      </w:pPr>
    </w:p>
    <w:p w14:paraId="1AE8354D" w14:textId="77777777" w:rsidR="00C23FF2" w:rsidRPr="00C91E80" w:rsidRDefault="007518E8" w:rsidP="00666435">
      <w:pPr>
        <w:pStyle w:val="ac"/>
        <w:spacing w:line="276" w:lineRule="auto"/>
        <w:ind w:left="216" w:firstLine="220"/>
        <w:rPr>
          <w:rFonts w:hAnsi="ＭＳ 明朝"/>
          <w:sz w:val="21"/>
          <w:szCs w:val="21"/>
        </w:rPr>
      </w:pPr>
      <w:r>
        <w:rPr>
          <w:rFonts w:hAnsi="ＭＳ 明朝" w:hint="eastAsia"/>
          <w:sz w:val="21"/>
          <w:szCs w:val="21"/>
        </w:rPr>
        <w:t>附</w:t>
      </w:r>
      <w:r w:rsidR="00C23FF2" w:rsidRPr="00C91E80">
        <w:rPr>
          <w:rFonts w:hAnsi="ＭＳ 明朝" w:hint="eastAsia"/>
          <w:sz w:val="21"/>
          <w:szCs w:val="21"/>
        </w:rPr>
        <w:t xml:space="preserve">　　則</w:t>
      </w:r>
    </w:p>
    <w:p w14:paraId="595196CD" w14:textId="77777777" w:rsidR="000D7EA1" w:rsidRDefault="00C23FF2" w:rsidP="00666435">
      <w:pPr>
        <w:pStyle w:val="21"/>
        <w:spacing w:line="276" w:lineRule="auto"/>
        <w:ind w:left="210" w:hanging="210"/>
        <w:rPr>
          <w:rFonts w:ascii="ＭＳ 明朝" w:eastAsia="ＭＳ 明朝" w:hAnsi="ＭＳ 明朝"/>
          <w:szCs w:val="21"/>
        </w:rPr>
      </w:pPr>
      <w:r w:rsidRPr="00C91E80">
        <w:rPr>
          <w:rFonts w:ascii="ＭＳ 明朝" w:eastAsia="ＭＳ 明朝" w:hAnsi="ＭＳ 明朝" w:hint="eastAsia"/>
          <w:szCs w:val="21"/>
        </w:rPr>
        <w:t>１　この定款は、平成２１年　１月２８日から施行する。</w:t>
      </w:r>
    </w:p>
    <w:p w14:paraId="2A13096C" w14:textId="77777777" w:rsidR="00C23FF2" w:rsidRPr="00C91E80" w:rsidRDefault="00C23FF2" w:rsidP="00666435">
      <w:pPr>
        <w:pStyle w:val="21"/>
        <w:spacing w:line="276" w:lineRule="auto"/>
        <w:ind w:left="210" w:firstLine="210"/>
        <w:rPr>
          <w:rFonts w:ascii="ＭＳ 明朝" w:eastAsia="ＭＳ 明朝" w:hAnsi="ＭＳ 明朝"/>
          <w:szCs w:val="21"/>
        </w:rPr>
      </w:pPr>
      <w:r w:rsidRPr="00C91E80">
        <w:rPr>
          <w:rFonts w:ascii="ＭＳ 明朝" w:eastAsia="ＭＳ 明朝" w:hAnsi="ＭＳ 明朝" w:hint="eastAsia"/>
          <w:szCs w:val="21"/>
        </w:rPr>
        <w:t>ただし、第</w:t>
      </w:r>
      <w:r w:rsidR="000D7EA1">
        <w:rPr>
          <w:rFonts w:ascii="ＭＳ 明朝" w:eastAsia="ＭＳ 明朝" w:hAnsi="ＭＳ 明朝" w:hint="eastAsia"/>
          <w:szCs w:val="21"/>
        </w:rPr>
        <w:t>１３</w:t>
      </w:r>
      <w:r w:rsidRPr="00C91E80">
        <w:rPr>
          <w:rFonts w:ascii="ＭＳ 明朝" w:eastAsia="ＭＳ 明朝" w:hAnsi="ＭＳ 明朝" w:hint="eastAsia"/>
          <w:szCs w:val="21"/>
        </w:rPr>
        <w:t>条</w:t>
      </w:r>
      <w:r w:rsidR="000D7EA1">
        <w:rPr>
          <w:rFonts w:ascii="ＭＳ 明朝" w:eastAsia="ＭＳ 明朝" w:hAnsi="ＭＳ 明朝" w:hint="eastAsia"/>
          <w:szCs w:val="21"/>
        </w:rPr>
        <w:t>１</w:t>
      </w:r>
      <w:r w:rsidRPr="00C91E80">
        <w:rPr>
          <w:rFonts w:ascii="ＭＳ 明朝" w:eastAsia="ＭＳ 明朝" w:hAnsi="ＭＳ 明朝" w:hint="eastAsia"/>
          <w:szCs w:val="21"/>
        </w:rPr>
        <w:t>項は、平成２１年　４月　１日から適用する。</w:t>
      </w:r>
    </w:p>
    <w:p w14:paraId="375D2AA2" w14:textId="77777777" w:rsidR="00C23FF2" w:rsidRPr="00C91E80" w:rsidRDefault="007518E8" w:rsidP="00666435">
      <w:pPr>
        <w:pStyle w:val="21"/>
        <w:spacing w:line="276" w:lineRule="auto"/>
        <w:ind w:leftChars="200" w:left="420"/>
        <w:rPr>
          <w:rFonts w:ascii="ＭＳ 明朝" w:eastAsia="ＭＳ 明朝" w:hAnsi="ＭＳ 明朝"/>
          <w:szCs w:val="21"/>
        </w:rPr>
      </w:pPr>
      <w:r>
        <w:rPr>
          <w:rFonts w:ascii="ＭＳ 明朝" w:eastAsia="ＭＳ 明朝" w:hAnsi="ＭＳ 明朝" w:hint="eastAsia"/>
          <w:szCs w:val="21"/>
        </w:rPr>
        <w:lastRenderedPageBreak/>
        <w:t>附</w:t>
      </w:r>
      <w:r w:rsidR="00C23FF2" w:rsidRPr="00C91E80">
        <w:rPr>
          <w:rFonts w:ascii="ＭＳ 明朝" w:eastAsia="ＭＳ 明朝" w:hAnsi="ＭＳ 明朝" w:hint="eastAsia"/>
          <w:szCs w:val="21"/>
        </w:rPr>
        <w:t xml:space="preserve">　　則</w:t>
      </w:r>
    </w:p>
    <w:p w14:paraId="0C395DC0" w14:textId="77777777" w:rsidR="00C23FF2" w:rsidRPr="00C91E80" w:rsidRDefault="00C23FF2" w:rsidP="00666435">
      <w:pPr>
        <w:pStyle w:val="21"/>
        <w:spacing w:line="276" w:lineRule="auto"/>
        <w:ind w:leftChars="21" w:left="44"/>
        <w:rPr>
          <w:rFonts w:ascii="ＭＳ 明朝" w:eastAsia="ＭＳ 明朝" w:hAnsi="ＭＳ 明朝"/>
          <w:szCs w:val="21"/>
        </w:rPr>
      </w:pPr>
      <w:r w:rsidRPr="00C91E80">
        <w:rPr>
          <w:rFonts w:ascii="ＭＳ 明朝" w:eastAsia="ＭＳ 明朝" w:hAnsi="ＭＳ 明朝" w:hint="eastAsia"/>
          <w:szCs w:val="21"/>
        </w:rPr>
        <w:t>１　この定款は、平成２３年１０月　１日から施行する。</w:t>
      </w:r>
    </w:p>
    <w:p w14:paraId="0FCE3A83" w14:textId="77777777" w:rsidR="00C23FF2" w:rsidRPr="00C91E80" w:rsidRDefault="007518E8" w:rsidP="00666435">
      <w:pPr>
        <w:pStyle w:val="21"/>
        <w:spacing w:line="276" w:lineRule="auto"/>
        <w:ind w:leftChars="200" w:left="420"/>
        <w:rPr>
          <w:rFonts w:ascii="ＭＳ 明朝" w:eastAsia="ＭＳ 明朝" w:hAnsi="ＭＳ 明朝"/>
          <w:szCs w:val="21"/>
        </w:rPr>
      </w:pPr>
      <w:r>
        <w:rPr>
          <w:rFonts w:ascii="ＭＳ 明朝" w:eastAsia="ＭＳ 明朝" w:hAnsi="ＭＳ 明朝" w:hint="eastAsia"/>
          <w:szCs w:val="21"/>
        </w:rPr>
        <w:t>附</w:t>
      </w:r>
      <w:r w:rsidR="00C23FF2" w:rsidRPr="00C91E80">
        <w:rPr>
          <w:rFonts w:ascii="ＭＳ 明朝" w:eastAsia="ＭＳ 明朝" w:hAnsi="ＭＳ 明朝" w:hint="eastAsia"/>
          <w:szCs w:val="21"/>
        </w:rPr>
        <w:t xml:space="preserve">　　則</w:t>
      </w:r>
    </w:p>
    <w:p w14:paraId="75A76A0F" w14:textId="77777777" w:rsidR="00C23FF2" w:rsidRPr="00C91E80" w:rsidRDefault="00C23FF2" w:rsidP="00666435">
      <w:pPr>
        <w:pStyle w:val="21"/>
        <w:spacing w:line="276" w:lineRule="auto"/>
        <w:ind w:left="0"/>
        <w:rPr>
          <w:rFonts w:ascii="ＭＳ 明朝" w:eastAsia="ＭＳ 明朝" w:hAnsi="ＭＳ 明朝"/>
          <w:szCs w:val="21"/>
        </w:rPr>
      </w:pPr>
      <w:r w:rsidRPr="00C91E80">
        <w:rPr>
          <w:rFonts w:ascii="ＭＳ 明朝" w:eastAsia="ＭＳ 明朝" w:hAnsi="ＭＳ 明朝" w:hint="eastAsia"/>
          <w:szCs w:val="21"/>
        </w:rPr>
        <w:t>１　この定款は、平成２５年　４月　１日から施行する。</w:t>
      </w:r>
    </w:p>
    <w:p w14:paraId="329CC3AD" w14:textId="77777777" w:rsidR="00C23FF2" w:rsidRPr="00C91E80" w:rsidRDefault="00C23FF2" w:rsidP="00666435">
      <w:pPr>
        <w:pStyle w:val="21"/>
        <w:spacing w:line="276" w:lineRule="auto"/>
        <w:ind w:left="0"/>
        <w:rPr>
          <w:rFonts w:ascii="ＭＳ 明朝" w:eastAsia="ＭＳ 明朝" w:hAnsi="ＭＳ 明朝"/>
          <w:szCs w:val="21"/>
        </w:rPr>
      </w:pPr>
      <w:r w:rsidRPr="00C91E80">
        <w:rPr>
          <w:rFonts w:ascii="ＭＳ 明朝" w:eastAsia="ＭＳ 明朝" w:hAnsi="ＭＳ 明朝" w:hint="eastAsia"/>
          <w:szCs w:val="21"/>
        </w:rPr>
        <w:t xml:space="preserve">　　</w:t>
      </w:r>
      <w:r w:rsidR="007518E8">
        <w:rPr>
          <w:rFonts w:ascii="ＭＳ 明朝" w:eastAsia="ＭＳ 明朝" w:hAnsi="ＭＳ 明朝" w:hint="eastAsia"/>
          <w:szCs w:val="21"/>
        </w:rPr>
        <w:t>附</w:t>
      </w:r>
      <w:r w:rsidRPr="00C91E80">
        <w:rPr>
          <w:rFonts w:ascii="ＭＳ 明朝" w:eastAsia="ＭＳ 明朝" w:hAnsi="ＭＳ 明朝" w:hint="eastAsia"/>
          <w:szCs w:val="21"/>
        </w:rPr>
        <w:t xml:space="preserve">　　則</w:t>
      </w:r>
    </w:p>
    <w:p w14:paraId="430B91FF" w14:textId="77777777" w:rsidR="00C23FF2" w:rsidRPr="00C91E80" w:rsidRDefault="00C23FF2" w:rsidP="00666435">
      <w:pPr>
        <w:pStyle w:val="21"/>
        <w:spacing w:line="276" w:lineRule="auto"/>
        <w:ind w:left="0"/>
        <w:rPr>
          <w:rFonts w:ascii="ＭＳ 明朝" w:eastAsia="ＭＳ 明朝" w:hAnsi="ＭＳ 明朝"/>
          <w:szCs w:val="21"/>
        </w:rPr>
      </w:pPr>
      <w:r w:rsidRPr="00C91E80">
        <w:rPr>
          <w:rFonts w:ascii="ＭＳ 明朝" w:eastAsia="ＭＳ 明朝" w:hAnsi="ＭＳ 明朝" w:hint="eastAsia"/>
          <w:szCs w:val="21"/>
        </w:rPr>
        <w:t>１　この定款は、平成２６年　９月　１日から施行する。</w:t>
      </w:r>
    </w:p>
    <w:p w14:paraId="2DECCEC9" w14:textId="77777777" w:rsidR="00C23FF2" w:rsidRPr="00C91E80" w:rsidRDefault="00C23FF2" w:rsidP="00666435">
      <w:pPr>
        <w:pStyle w:val="21"/>
        <w:spacing w:line="276" w:lineRule="auto"/>
        <w:ind w:left="0" w:firstLine="201"/>
        <w:rPr>
          <w:rFonts w:ascii="ＭＳ 明朝" w:eastAsia="ＭＳ 明朝" w:hAnsi="ＭＳ 明朝"/>
          <w:szCs w:val="21"/>
        </w:rPr>
      </w:pPr>
      <w:r w:rsidRPr="00C91E80">
        <w:rPr>
          <w:rFonts w:ascii="ＭＳ 明朝" w:eastAsia="ＭＳ 明朝" w:hAnsi="ＭＳ 明朝" w:hint="eastAsia"/>
          <w:szCs w:val="21"/>
        </w:rPr>
        <w:t xml:space="preserve">　</w:t>
      </w:r>
      <w:r w:rsidR="007518E8">
        <w:rPr>
          <w:rFonts w:ascii="ＭＳ 明朝" w:eastAsia="ＭＳ 明朝" w:hAnsi="ＭＳ 明朝" w:hint="eastAsia"/>
          <w:szCs w:val="21"/>
        </w:rPr>
        <w:t>附</w:t>
      </w:r>
      <w:r w:rsidR="000D7EA1">
        <w:rPr>
          <w:rFonts w:ascii="ＭＳ 明朝" w:eastAsia="ＭＳ 明朝" w:hAnsi="ＭＳ 明朝" w:hint="eastAsia"/>
          <w:szCs w:val="21"/>
        </w:rPr>
        <w:t xml:space="preserve">　</w:t>
      </w:r>
      <w:r w:rsidRPr="00C91E80">
        <w:rPr>
          <w:rFonts w:ascii="ＭＳ 明朝" w:eastAsia="ＭＳ 明朝" w:hAnsi="ＭＳ 明朝" w:hint="eastAsia"/>
          <w:szCs w:val="21"/>
        </w:rPr>
        <w:t xml:space="preserve">　則</w:t>
      </w:r>
    </w:p>
    <w:p w14:paraId="70C5C51D" w14:textId="77777777" w:rsidR="00C23FF2" w:rsidRPr="00C91E80" w:rsidRDefault="00C23FF2" w:rsidP="00666435">
      <w:pPr>
        <w:pStyle w:val="21"/>
        <w:spacing w:line="276" w:lineRule="auto"/>
        <w:ind w:left="0"/>
        <w:rPr>
          <w:rFonts w:ascii="ＭＳ 明朝" w:eastAsia="ＭＳ 明朝" w:hAnsi="ＭＳ 明朝"/>
          <w:szCs w:val="21"/>
        </w:rPr>
      </w:pPr>
      <w:r w:rsidRPr="00C91E80">
        <w:rPr>
          <w:rFonts w:ascii="ＭＳ 明朝" w:eastAsia="ＭＳ 明朝" w:hAnsi="ＭＳ 明朝" w:hint="eastAsia"/>
          <w:szCs w:val="21"/>
        </w:rPr>
        <w:t>１　この定款は、平成２７年</w:t>
      </w:r>
      <w:r w:rsidR="00F94B41">
        <w:rPr>
          <w:rFonts w:ascii="ＭＳ 明朝" w:eastAsia="ＭＳ 明朝" w:hAnsi="ＭＳ 明朝" w:hint="eastAsia"/>
          <w:szCs w:val="21"/>
        </w:rPr>
        <w:t xml:space="preserve">　２</w:t>
      </w:r>
      <w:r w:rsidRPr="00C91E80">
        <w:rPr>
          <w:rFonts w:ascii="ＭＳ 明朝" w:eastAsia="ＭＳ 明朝" w:hAnsi="ＭＳ 明朝" w:hint="eastAsia"/>
          <w:szCs w:val="21"/>
        </w:rPr>
        <w:t>月　１日から施行する。</w:t>
      </w:r>
    </w:p>
    <w:p w14:paraId="6E27F067" w14:textId="77777777" w:rsidR="00BB3123" w:rsidRPr="00C91E80" w:rsidRDefault="00C23FF2" w:rsidP="00666435">
      <w:pPr>
        <w:pStyle w:val="21"/>
        <w:spacing w:line="276" w:lineRule="auto"/>
        <w:ind w:left="0"/>
        <w:rPr>
          <w:rFonts w:ascii="ＭＳ 明朝" w:eastAsia="ＭＳ 明朝" w:hAnsi="ＭＳ 明朝"/>
          <w:szCs w:val="21"/>
        </w:rPr>
      </w:pPr>
      <w:r w:rsidRPr="00C91E80">
        <w:rPr>
          <w:rFonts w:ascii="ＭＳ 明朝" w:eastAsia="ＭＳ 明朝" w:hAnsi="ＭＳ 明朝" w:hint="eastAsia"/>
          <w:szCs w:val="21"/>
        </w:rPr>
        <w:t xml:space="preserve">　</w:t>
      </w:r>
      <w:r w:rsidR="000D7EA1">
        <w:rPr>
          <w:rFonts w:ascii="ＭＳ 明朝" w:eastAsia="ＭＳ 明朝" w:hAnsi="ＭＳ 明朝" w:hint="eastAsia"/>
          <w:szCs w:val="21"/>
        </w:rPr>
        <w:t xml:space="preserve">　</w:t>
      </w:r>
      <w:r w:rsidR="007518E8">
        <w:rPr>
          <w:rFonts w:ascii="ＭＳ 明朝" w:eastAsia="ＭＳ 明朝" w:hAnsi="ＭＳ 明朝" w:hint="eastAsia"/>
          <w:szCs w:val="21"/>
        </w:rPr>
        <w:t>附</w:t>
      </w:r>
      <w:r w:rsidR="00BB3123" w:rsidRPr="00C91E80">
        <w:rPr>
          <w:rFonts w:ascii="ＭＳ 明朝" w:eastAsia="ＭＳ 明朝" w:hAnsi="ＭＳ 明朝" w:hint="eastAsia"/>
          <w:szCs w:val="21"/>
        </w:rPr>
        <w:t xml:space="preserve">　</w:t>
      </w:r>
      <w:r w:rsidR="000D7EA1">
        <w:rPr>
          <w:rFonts w:ascii="ＭＳ 明朝" w:eastAsia="ＭＳ 明朝" w:hAnsi="ＭＳ 明朝" w:hint="eastAsia"/>
          <w:szCs w:val="21"/>
        </w:rPr>
        <w:t xml:space="preserve">　</w:t>
      </w:r>
      <w:r w:rsidR="00BB3123" w:rsidRPr="00C91E80">
        <w:rPr>
          <w:rFonts w:ascii="ＭＳ 明朝" w:eastAsia="ＭＳ 明朝" w:hAnsi="ＭＳ 明朝" w:hint="eastAsia"/>
          <w:szCs w:val="21"/>
        </w:rPr>
        <w:t>則</w:t>
      </w:r>
    </w:p>
    <w:p w14:paraId="0D3E9DD3" w14:textId="77777777" w:rsidR="00BB3123" w:rsidRPr="00C91E80" w:rsidRDefault="00BB3123" w:rsidP="00666435">
      <w:pPr>
        <w:pStyle w:val="21"/>
        <w:spacing w:line="276" w:lineRule="auto"/>
        <w:ind w:left="0"/>
        <w:rPr>
          <w:rFonts w:ascii="ＭＳ 明朝" w:eastAsia="ＭＳ 明朝" w:hAnsi="ＭＳ 明朝"/>
          <w:szCs w:val="21"/>
        </w:rPr>
      </w:pPr>
      <w:r w:rsidRPr="00C91E80">
        <w:rPr>
          <w:rFonts w:ascii="ＭＳ 明朝" w:eastAsia="ＭＳ 明朝" w:hAnsi="ＭＳ 明朝" w:hint="eastAsia"/>
          <w:szCs w:val="21"/>
        </w:rPr>
        <w:t>１　この定款は、平成２９年</w:t>
      </w:r>
      <w:r w:rsidR="00C23FF2" w:rsidRPr="00C91E80">
        <w:rPr>
          <w:rFonts w:ascii="ＭＳ 明朝" w:eastAsia="ＭＳ 明朝" w:hAnsi="ＭＳ 明朝" w:hint="eastAsia"/>
          <w:szCs w:val="21"/>
        </w:rPr>
        <w:t xml:space="preserve">　４</w:t>
      </w:r>
      <w:r w:rsidRPr="00C91E80">
        <w:rPr>
          <w:rFonts w:ascii="ＭＳ 明朝" w:eastAsia="ＭＳ 明朝" w:hAnsi="ＭＳ 明朝" w:hint="eastAsia"/>
          <w:szCs w:val="21"/>
        </w:rPr>
        <w:t>月　１日から施行する。</w:t>
      </w:r>
    </w:p>
    <w:p w14:paraId="36396B9D" w14:textId="77777777" w:rsidR="00112E63" w:rsidRPr="00C91E80" w:rsidRDefault="00112E63" w:rsidP="00666435">
      <w:pPr>
        <w:pStyle w:val="21"/>
        <w:spacing w:line="276" w:lineRule="auto"/>
        <w:ind w:left="0" w:firstLineChars="200" w:firstLine="420"/>
        <w:rPr>
          <w:rFonts w:ascii="ＭＳ 明朝" w:eastAsia="ＭＳ 明朝" w:hAnsi="ＭＳ 明朝"/>
          <w:szCs w:val="21"/>
        </w:rPr>
      </w:pPr>
      <w:r>
        <w:rPr>
          <w:rFonts w:ascii="ＭＳ 明朝" w:eastAsia="ＭＳ 明朝" w:hAnsi="ＭＳ 明朝" w:hint="eastAsia"/>
          <w:szCs w:val="21"/>
        </w:rPr>
        <w:t>附</w:t>
      </w:r>
      <w:r w:rsidRPr="00C91E8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91E80">
        <w:rPr>
          <w:rFonts w:ascii="ＭＳ 明朝" w:eastAsia="ＭＳ 明朝" w:hAnsi="ＭＳ 明朝" w:hint="eastAsia"/>
          <w:szCs w:val="21"/>
        </w:rPr>
        <w:t>則</w:t>
      </w:r>
    </w:p>
    <w:p w14:paraId="53E23635" w14:textId="125BE5D2" w:rsidR="00112E63" w:rsidRDefault="00112E63" w:rsidP="00666435">
      <w:pPr>
        <w:pStyle w:val="21"/>
        <w:spacing w:line="276" w:lineRule="auto"/>
        <w:ind w:left="0"/>
        <w:rPr>
          <w:rFonts w:ascii="ＭＳ 明朝" w:eastAsia="ＭＳ 明朝" w:hAnsi="ＭＳ 明朝"/>
          <w:szCs w:val="21"/>
        </w:rPr>
      </w:pPr>
      <w:r w:rsidRPr="00C91E80">
        <w:rPr>
          <w:rFonts w:ascii="ＭＳ 明朝" w:eastAsia="ＭＳ 明朝" w:hAnsi="ＭＳ 明朝" w:hint="eastAsia"/>
          <w:szCs w:val="21"/>
        </w:rPr>
        <w:t>１　この定款は、</w:t>
      </w:r>
      <w:r w:rsidR="00B02F1D">
        <w:rPr>
          <w:rFonts w:ascii="ＭＳ 明朝" w:eastAsia="ＭＳ 明朝" w:hAnsi="ＭＳ 明朝" w:hint="eastAsia"/>
          <w:szCs w:val="21"/>
        </w:rPr>
        <w:t>令和元</w:t>
      </w:r>
      <w:r w:rsidRPr="00C91E80">
        <w:rPr>
          <w:rFonts w:ascii="ＭＳ 明朝" w:eastAsia="ＭＳ 明朝" w:hAnsi="ＭＳ 明朝" w:hint="eastAsia"/>
          <w:szCs w:val="21"/>
        </w:rPr>
        <w:t xml:space="preserve">年　</w:t>
      </w:r>
      <w:r w:rsidR="00EC2BC9">
        <w:rPr>
          <w:rFonts w:ascii="ＭＳ 明朝" w:eastAsia="ＭＳ 明朝" w:hAnsi="ＭＳ 明朝" w:hint="eastAsia"/>
          <w:szCs w:val="21"/>
        </w:rPr>
        <w:t>５</w:t>
      </w:r>
      <w:r w:rsidRPr="00C91E80">
        <w:rPr>
          <w:rFonts w:ascii="ＭＳ 明朝" w:eastAsia="ＭＳ 明朝" w:hAnsi="ＭＳ 明朝" w:hint="eastAsia"/>
          <w:szCs w:val="21"/>
        </w:rPr>
        <w:t>月　１日から施行する。</w:t>
      </w:r>
    </w:p>
    <w:p w14:paraId="27032F0A" w14:textId="77777777" w:rsidR="00666435" w:rsidRPr="00C91E80" w:rsidRDefault="00666435" w:rsidP="00666435">
      <w:pPr>
        <w:pStyle w:val="21"/>
        <w:spacing w:line="276" w:lineRule="auto"/>
        <w:ind w:left="0" w:firstLineChars="200" w:firstLine="420"/>
        <w:rPr>
          <w:rFonts w:ascii="ＭＳ 明朝" w:eastAsia="ＭＳ 明朝" w:hAnsi="ＭＳ 明朝"/>
          <w:szCs w:val="21"/>
        </w:rPr>
      </w:pPr>
      <w:r>
        <w:rPr>
          <w:rFonts w:ascii="ＭＳ 明朝" w:eastAsia="ＭＳ 明朝" w:hAnsi="ＭＳ 明朝" w:hint="eastAsia"/>
          <w:szCs w:val="21"/>
        </w:rPr>
        <w:t>附</w:t>
      </w:r>
      <w:r w:rsidRPr="00C91E8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91E80">
        <w:rPr>
          <w:rFonts w:ascii="ＭＳ 明朝" w:eastAsia="ＭＳ 明朝" w:hAnsi="ＭＳ 明朝" w:hint="eastAsia"/>
          <w:szCs w:val="21"/>
        </w:rPr>
        <w:t>則</w:t>
      </w:r>
    </w:p>
    <w:p w14:paraId="6A8C64C8" w14:textId="31ECFE10" w:rsidR="00666435" w:rsidRPr="00C91E80" w:rsidRDefault="00666435" w:rsidP="00666435">
      <w:pPr>
        <w:pStyle w:val="21"/>
        <w:spacing w:line="276" w:lineRule="auto"/>
        <w:ind w:left="0"/>
        <w:rPr>
          <w:rFonts w:ascii="ＭＳ 明朝" w:eastAsia="ＭＳ 明朝" w:hAnsi="ＭＳ 明朝"/>
          <w:szCs w:val="21"/>
        </w:rPr>
      </w:pPr>
      <w:r w:rsidRPr="00C91E80">
        <w:rPr>
          <w:rFonts w:ascii="ＭＳ 明朝" w:eastAsia="ＭＳ 明朝" w:hAnsi="ＭＳ 明朝" w:hint="eastAsia"/>
          <w:szCs w:val="21"/>
        </w:rPr>
        <w:t>１　この定款は、</w:t>
      </w:r>
      <w:r>
        <w:rPr>
          <w:rFonts w:ascii="ＭＳ 明朝" w:eastAsia="ＭＳ 明朝" w:hAnsi="ＭＳ 明朝" w:hint="eastAsia"/>
          <w:szCs w:val="21"/>
        </w:rPr>
        <w:t>令和</w:t>
      </w:r>
      <w:r w:rsidR="009A20B7">
        <w:rPr>
          <w:rFonts w:ascii="ＭＳ 明朝" w:eastAsia="ＭＳ 明朝" w:hAnsi="ＭＳ 明朝" w:hint="eastAsia"/>
          <w:szCs w:val="21"/>
        </w:rPr>
        <w:t>４</w:t>
      </w:r>
      <w:r w:rsidRPr="00C91E80">
        <w:rPr>
          <w:rFonts w:ascii="ＭＳ 明朝" w:eastAsia="ＭＳ 明朝" w:hAnsi="ＭＳ 明朝" w:hint="eastAsia"/>
          <w:szCs w:val="21"/>
        </w:rPr>
        <w:t xml:space="preserve">年　</w:t>
      </w:r>
      <w:r w:rsidR="009A20B7">
        <w:rPr>
          <w:rFonts w:ascii="ＭＳ 明朝" w:eastAsia="ＭＳ 明朝" w:hAnsi="ＭＳ 明朝" w:hint="eastAsia"/>
          <w:szCs w:val="21"/>
        </w:rPr>
        <w:t>６</w:t>
      </w:r>
      <w:r w:rsidRPr="00C91E80">
        <w:rPr>
          <w:rFonts w:ascii="ＭＳ 明朝" w:eastAsia="ＭＳ 明朝" w:hAnsi="ＭＳ 明朝" w:hint="eastAsia"/>
          <w:szCs w:val="21"/>
        </w:rPr>
        <w:t xml:space="preserve">月　</w:t>
      </w:r>
      <w:r w:rsidR="00111C70">
        <w:rPr>
          <w:rFonts w:ascii="ＭＳ 明朝" w:eastAsia="ＭＳ 明朝" w:hAnsi="ＭＳ 明朝" w:hint="eastAsia"/>
          <w:szCs w:val="21"/>
        </w:rPr>
        <w:t>２７</w:t>
      </w:r>
      <w:r w:rsidRPr="00C91E80">
        <w:rPr>
          <w:rFonts w:ascii="ＭＳ 明朝" w:eastAsia="ＭＳ 明朝" w:hAnsi="ＭＳ 明朝" w:hint="eastAsia"/>
          <w:szCs w:val="21"/>
        </w:rPr>
        <w:t>日から施行する。</w:t>
      </w:r>
    </w:p>
    <w:p w14:paraId="284676BB" w14:textId="77777777" w:rsidR="00BB3123" w:rsidRPr="00112E63" w:rsidRDefault="00BB3123" w:rsidP="00666435">
      <w:pPr>
        <w:pStyle w:val="21"/>
        <w:spacing w:line="276" w:lineRule="auto"/>
        <w:ind w:left="0"/>
        <w:rPr>
          <w:rFonts w:ascii="ＭＳ 明朝" w:eastAsia="ＭＳ 明朝" w:hAnsi="ＭＳ 明朝"/>
          <w:szCs w:val="21"/>
        </w:rPr>
      </w:pPr>
    </w:p>
    <w:sectPr w:rsidR="00BB3123" w:rsidRPr="00112E63">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7132" w14:textId="77777777" w:rsidR="0095747A" w:rsidRDefault="0095747A" w:rsidP="00FF7F66">
      <w:r>
        <w:separator/>
      </w:r>
    </w:p>
  </w:endnote>
  <w:endnote w:type="continuationSeparator" w:id="0">
    <w:p w14:paraId="234A2462" w14:textId="77777777" w:rsidR="0095747A" w:rsidRDefault="0095747A" w:rsidP="00FF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406175"/>
      <w:docPartObj>
        <w:docPartGallery w:val="Page Numbers (Bottom of Page)"/>
        <w:docPartUnique/>
      </w:docPartObj>
    </w:sdtPr>
    <w:sdtEndPr/>
    <w:sdtContent>
      <w:p w14:paraId="4414BAE7" w14:textId="77777777" w:rsidR="00DE5036" w:rsidRDefault="00DE5036">
        <w:pPr>
          <w:pStyle w:val="a5"/>
          <w:jc w:val="center"/>
        </w:pPr>
        <w:r>
          <w:fldChar w:fldCharType="begin"/>
        </w:r>
        <w:r>
          <w:instrText>PAGE   \* MERGEFORMAT</w:instrText>
        </w:r>
        <w:r>
          <w:fldChar w:fldCharType="separate"/>
        </w:r>
        <w:r w:rsidR="00A34AAB" w:rsidRPr="00A34AAB">
          <w:rPr>
            <w:noProof/>
            <w:lang w:val="ja-JP"/>
          </w:rPr>
          <w:t>1</w:t>
        </w:r>
        <w:r>
          <w:fldChar w:fldCharType="end"/>
        </w:r>
      </w:p>
    </w:sdtContent>
  </w:sdt>
  <w:p w14:paraId="6A5316B8" w14:textId="77777777" w:rsidR="00DE5036" w:rsidRDefault="00DE50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B7DB" w14:textId="77777777" w:rsidR="0095747A" w:rsidRDefault="0095747A" w:rsidP="00FF7F66">
      <w:r>
        <w:separator/>
      </w:r>
    </w:p>
  </w:footnote>
  <w:footnote w:type="continuationSeparator" w:id="0">
    <w:p w14:paraId="38B10DF9" w14:textId="77777777" w:rsidR="0095747A" w:rsidRDefault="0095747A" w:rsidP="00FF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43EB" w14:textId="77777777" w:rsidR="00590EE5" w:rsidRDefault="00FE363D" w:rsidP="00590EE5">
    <w:pPr>
      <w:pStyle w:val="a3"/>
      <w:ind w:firstLine="210"/>
    </w:pPr>
    <w:r>
      <w:ptab w:relativeTo="margin" w:alignment="center" w:leader="none"/>
    </w:r>
    <w:r>
      <w:ptab w:relativeTo="margin" w:alignment="right" w:leader="none"/>
    </w:r>
    <w:r>
      <w:rPr>
        <w:rFonts w:hint="eastAsia"/>
      </w:rPr>
      <w:t>社会福祉法人　親交会</w:t>
    </w:r>
  </w:p>
  <w:p w14:paraId="240774CD" w14:textId="7BFB94B6" w:rsidR="00FE363D" w:rsidRDefault="00FE363D" w:rsidP="00590EE5">
    <w:pPr>
      <w:pStyle w:val="a3"/>
      <w:ind w:firstLine="210"/>
    </w:pPr>
    <w:r>
      <w:rPr>
        <w:rFonts w:hint="eastAsia"/>
      </w:rPr>
      <w:t xml:space="preserve">　　　　　　　　　　　　　　　　　　　　　　　　　　　　　　定款　</w:t>
    </w:r>
    <w:r w:rsidR="00A06AF4">
      <w:rPr>
        <w:rFonts w:hint="eastAsia"/>
      </w:rPr>
      <w:t>RO 1</w:t>
    </w:r>
    <w:r w:rsidR="00666435">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D4FDE"/>
    <w:multiLevelType w:val="singleLevel"/>
    <w:tmpl w:val="271A6496"/>
    <w:lvl w:ilvl="0">
      <w:start w:val="1"/>
      <w:numFmt w:val="decimalFullWidth"/>
      <w:lvlText w:val="第%1条"/>
      <w:lvlJc w:val="left"/>
      <w:pPr>
        <w:tabs>
          <w:tab w:val="num" w:pos="900"/>
        </w:tabs>
        <w:ind w:left="900" w:hanging="900"/>
      </w:pPr>
      <w:rPr>
        <w:rFonts w:asciiTheme="minorEastAsia" w:eastAsiaTheme="minorEastAsia" w:hAnsiTheme="minorEastAsia" w:hint="eastAsia"/>
      </w:rPr>
    </w:lvl>
  </w:abstractNum>
  <w:num w:numId="1" w16cid:durableId="1709916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FC4"/>
    <w:rsid w:val="0000457D"/>
    <w:rsid w:val="00004FE9"/>
    <w:rsid w:val="00016949"/>
    <w:rsid w:val="000319A4"/>
    <w:rsid w:val="00096484"/>
    <w:rsid w:val="000C2A64"/>
    <w:rsid w:val="000C4141"/>
    <w:rsid w:val="000C5ED5"/>
    <w:rsid w:val="000D7EA1"/>
    <w:rsid w:val="000E6731"/>
    <w:rsid w:val="00105C4C"/>
    <w:rsid w:val="00111C70"/>
    <w:rsid w:val="00112E63"/>
    <w:rsid w:val="00166380"/>
    <w:rsid w:val="001A0C22"/>
    <w:rsid w:val="001F1FC4"/>
    <w:rsid w:val="002103E9"/>
    <w:rsid w:val="00224381"/>
    <w:rsid w:val="00243BD3"/>
    <w:rsid w:val="002B4D9C"/>
    <w:rsid w:val="002B6282"/>
    <w:rsid w:val="002F50E8"/>
    <w:rsid w:val="0030626C"/>
    <w:rsid w:val="00313A58"/>
    <w:rsid w:val="00313A5B"/>
    <w:rsid w:val="003608E5"/>
    <w:rsid w:val="003801DD"/>
    <w:rsid w:val="0039758B"/>
    <w:rsid w:val="003B2EC5"/>
    <w:rsid w:val="003F60D5"/>
    <w:rsid w:val="004B6906"/>
    <w:rsid w:val="00504F2A"/>
    <w:rsid w:val="00513AEA"/>
    <w:rsid w:val="00562B9F"/>
    <w:rsid w:val="00585899"/>
    <w:rsid w:val="005900BC"/>
    <w:rsid w:val="00590EE5"/>
    <w:rsid w:val="00597047"/>
    <w:rsid w:val="005C1C84"/>
    <w:rsid w:val="005D41A8"/>
    <w:rsid w:val="00633532"/>
    <w:rsid w:val="00666435"/>
    <w:rsid w:val="00667F19"/>
    <w:rsid w:val="00686F6E"/>
    <w:rsid w:val="007518E8"/>
    <w:rsid w:val="007603C5"/>
    <w:rsid w:val="007B44A7"/>
    <w:rsid w:val="00813530"/>
    <w:rsid w:val="00825FB7"/>
    <w:rsid w:val="0087248B"/>
    <w:rsid w:val="008F2949"/>
    <w:rsid w:val="008F7482"/>
    <w:rsid w:val="009321ED"/>
    <w:rsid w:val="009339C3"/>
    <w:rsid w:val="0094646F"/>
    <w:rsid w:val="009477CB"/>
    <w:rsid w:val="0095747A"/>
    <w:rsid w:val="00960C3D"/>
    <w:rsid w:val="0097217A"/>
    <w:rsid w:val="00972D23"/>
    <w:rsid w:val="00992F73"/>
    <w:rsid w:val="00993359"/>
    <w:rsid w:val="009A20B7"/>
    <w:rsid w:val="009C47B4"/>
    <w:rsid w:val="00A06AF4"/>
    <w:rsid w:val="00A34AAB"/>
    <w:rsid w:val="00B02F1D"/>
    <w:rsid w:val="00B06B41"/>
    <w:rsid w:val="00B9547E"/>
    <w:rsid w:val="00BB27CD"/>
    <w:rsid w:val="00BB3123"/>
    <w:rsid w:val="00C23FF2"/>
    <w:rsid w:val="00C91E80"/>
    <w:rsid w:val="00CF32CE"/>
    <w:rsid w:val="00CF342D"/>
    <w:rsid w:val="00D345F5"/>
    <w:rsid w:val="00D62B07"/>
    <w:rsid w:val="00D653C0"/>
    <w:rsid w:val="00D80673"/>
    <w:rsid w:val="00DA24CC"/>
    <w:rsid w:val="00DC5445"/>
    <w:rsid w:val="00DE5036"/>
    <w:rsid w:val="00E45031"/>
    <w:rsid w:val="00E80C58"/>
    <w:rsid w:val="00EC1364"/>
    <w:rsid w:val="00EC27BF"/>
    <w:rsid w:val="00EC2BC9"/>
    <w:rsid w:val="00ED520D"/>
    <w:rsid w:val="00EE562B"/>
    <w:rsid w:val="00F32BB9"/>
    <w:rsid w:val="00F45DA7"/>
    <w:rsid w:val="00F470A0"/>
    <w:rsid w:val="00F87E2B"/>
    <w:rsid w:val="00F94B41"/>
    <w:rsid w:val="00FB0F99"/>
    <w:rsid w:val="00FC338E"/>
    <w:rsid w:val="00FE363D"/>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FDDEEB"/>
  <w15:docId w15:val="{07A4F87A-182D-43A9-B1BF-184050E7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B3123"/>
    <w:pPr>
      <w:keepNext/>
      <w:autoSpaceDE w:val="0"/>
      <w:autoSpaceDN w:val="0"/>
      <w:adjustRightInd w:val="0"/>
      <w:spacing w:line="440" w:lineRule="exact"/>
      <w:jc w:val="center"/>
      <w:textAlignment w:val="baseline"/>
      <w:outlineLvl w:val="0"/>
    </w:pPr>
    <w:rPr>
      <w:rFonts w:ascii="ＭＳ ゴシック" w:eastAsia="ＭＳ ゴシック" w:hAnsi="Arial" w:cs="Times New Roman"/>
      <w:spacing w:val="20"/>
      <w:kern w:val="0"/>
      <w:sz w:val="28"/>
      <w:szCs w:val="20"/>
    </w:rPr>
  </w:style>
  <w:style w:type="paragraph" w:styleId="2">
    <w:name w:val="heading 2"/>
    <w:basedOn w:val="a"/>
    <w:next w:val="a"/>
    <w:link w:val="20"/>
    <w:uiPriority w:val="9"/>
    <w:semiHidden/>
    <w:unhideWhenUsed/>
    <w:qFormat/>
    <w:rsid w:val="00BB312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F66"/>
    <w:pPr>
      <w:tabs>
        <w:tab w:val="center" w:pos="4252"/>
        <w:tab w:val="right" w:pos="8504"/>
      </w:tabs>
      <w:snapToGrid w:val="0"/>
    </w:pPr>
  </w:style>
  <w:style w:type="character" w:customStyle="1" w:styleId="a4">
    <w:name w:val="ヘッダー (文字)"/>
    <w:basedOn w:val="a0"/>
    <w:link w:val="a3"/>
    <w:uiPriority w:val="99"/>
    <w:rsid w:val="00FF7F66"/>
  </w:style>
  <w:style w:type="paragraph" w:styleId="a5">
    <w:name w:val="footer"/>
    <w:basedOn w:val="a"/>
    <w:link w:val="a6"/>
    <w:uiPriority w:val="99"/>
    <w:unhideWhenUsed/>
    <w:rsid w:val="00FF7F66"/>
    <w:pPr>
      <w:tabs>
        <w:tab w:val="center" w:pos="4252"/>
        <w:tab w:val="right" w:pos="8504"/>
      </w:tabs>
      <w:snapToGrid w:val="0"/>
    </w:pPr>
  </w:style>
  <w:style w:type="character" w:customStyle="1" w:styleId="a6">
    <w:name w:val="フッター (文字)"/>
    <w:basedOn w:val="a0"/>
    <w:link w:val="a5"/>
    <w:uiPriority w:val="99"/>
    <w:rsid w:val="00FF7F66"/>
  </w:style>
  <w:style w:type="paragraph" w:styleId="a7">
    <w:name w:val="Body Text"/>
    <w:basedOn w:val="a"/>
    <w:link w:val="a8"/>
    <w:semiHidden/>
    <w:rsid w:val="000319A4"/>
    <w:pPr>
      <w:keepLines/>
      <w:autoSpaceDE w:val="0"/>
      <w:autoSpaceDN w:val="0"/>
      <w:adjustRightInd w:val="0"/>
      <w:spacing w:line="360" w:lineRule="exact"/>
      <w:ind w:left="216" w:hanging="216"/>
      <w:jc w:val="left"/>
      <w:textAlignment w:val="baseline"/>
    </w:pPr>
    <w:rPr>
      <w:rFonts w:ascii="ＭＳ 明朝" w:eastAsia="ＭＳ 明朝" w:hAnsi="Times New Roman" w:cs="Times New Roman"/>
      <w:spacing w:val="10"/>
      <w:kern w:val="0"/>
      <w:sz w:val="20"/>
      <w:szCs w:val="20"/>
    </w:rPr>
  </w:style>
  <w:style w:type="character" w:customStyle="1" w:styleId="a8">
    <w:name w:val="本文 (文字)"/>
    <w:basedOn w:val="a0"/>
    <w:link w:val="a7"/>
    <w:semiHidden/>
    <w:rsid w:val="000319A4"/>
    <w:rPr>
      <w:rFonts w:ascii="ＭＳ 明朝" w:eastAsia="ＭＳ 明朝" w:hAnsi="Times New Roman" w:cs="Times New Roman"/>
      <w:spacing w:val="10"/>
      <w:kern w:val="0"/>
      <w:sz w:val="20"/>
      <w:szCs w:val="20"/>
    </w:rPr>
  </w:style>
  <w:style w:type="paragraph" w:customStyle="1" w:styleId="a9">
    <w:name w:val="項"/>
    <w:basedOn w:val="a"/>
    <w:rsid w:val="000319A4"/>
    <w:pPr>
      <w:keepLines/>
      <w:autoSpaceDE w:val="0"/>
      <w:autoSpaceDN w:val="0"/>
      <w:adjustRightInd w:val="0"/>
      <w:spacing w:line="360" w:lineRule="exact"/>
      <w:ind w:left="216" w:hanging="216"/>
      <w:textAlignment w:val="baseline"/>
    </w:pPr>
    <w:rPr>
      <w:rFonts w:ascii="ＭＳ 明朝" w:eastAsia="ＭＳ 明朝" w:hAnsi="Times New Roman" w:cs="Times New Roman"/>
      <w:spacing w:val="10"/>
      <w:kern w:val="0"/>
      <w:sz w:val="20"/>
      <w:szCs w:val="20"/>
    </w:rPr>
  </w:style>
  <w:style w:type="paragraph" w:customStyle="1" w:styleId="aa">
    <w:name w:val="号"/>
    <w:basedOn w:val="a"/>
    <w:rsid w:val="000319A4"/>
    <w:pPr>
      <w:autoSpaceDE w:val="0"/>
      <w:autoSpaceDN w:val="0"/>
      <w:adjustRightInd w:val="0"/>
      <w:spacing w:line="360" w:lineRule="exact"/>
      <w:ind w:left="550" w:hanging="329"/>
      <w:jc w:val="left"/>
      <w:textAlignment w:val="baseline"/>
    </w:pPr>
    <w:rPr>
      <w:rFonts w:ascii="ＭＳ 明朝" w:eastAsia="ＭＳ 明朝" w:hAnsi="Times New Roman" w:cs="Times New Roman"/>
      <w:spacing w:val="10"/>
      <w:kern w:val="0"/>
      <w:sz w:val="20"/>
      <w:szCs w:val="20"/>
    </w:rPr>
  </w:style>
  <w:style w:type="paragraph" w:customStyle="1" w:styleId="ab">
    <w:name w:val="（）"/>
    <w:basedOn w:val="a"/>
    <w:rsid w:val="000319A4"/>
    <w:pPr>
      <w:keepNext/>
      <w:autoSpaceDE w:val="0"/>
      <w:autoSpaceDN w:val="0"/>
      <w:adjustRightInd w:val="0"/>
      <w:spacing w:line="360" w:lineRule="exact"/>
      <w:jc w:val="left"/>
      <w:textAlignment w:val="baseline"/>
    </w:pPr>
    <w:rPr>
      <w:rFonts w:ascii="ＭＳ ゴシック" w:eastAsia="ＭＳ ゴシック" w:hAnsi="Times New Roman" w:cs="Times New Roman"/>
      <w:spacing w:val="10"/>
      <w:kern w:val="0"/>
      <w:sz w:val="20"/>
      <w:szCs w:val="20"/>
    </w:rPr>
  </w:style>
  <w:style w:type="paragraph" w:styleId="21">
    <w:name w:val="Body Text Indent 2"/>
    <w:basedOn w:val="a"/>
    <w:link w:val="22"/>
    <w:uiPriority w:val="99"/>
    <w:unhideWhenUsed/>
    <w:rsid w:val="00BB3123"/>
    <w:pPr>
      <w:spacing w:line="480" w:lineRule="auto"/>
      <w:ind w:left="851"/>
    </w:pPr>
  </w:style>
  <w:style w:type="character" w:customStyle="1" w:styleId="22">
    <w:name w:val="本文インデント 2 (文字)"/>
    <w:basedOn w:val="a0"/>
    <w:link w:val="21"/>
    <w:uiPriority w:val="99"/>
    <w:rsid w:val="00BB3123"/>
  </w:style>
  <w:style w:type="paragraph" w:customStyle="1" w:styleId="ac">
    <w:name w:val="付則"/>
    <w:basedOn w:val="a"/>
    <w:rsid w:val="00BB3123"/>
    <w:pPr>
      <w:autoSpaceDE w:val="0"/>
      <w:autoSpaceDN w:val="0"/>
      <w:adjustRightInd w:val="0"/>
      <w:spacing w:line="360" w:lineRule="exact"/>
      <w:ind w:left="431"/>
      <w:textAlignment w:val="baseline"/>
    </w:pPr>
    <w:rPr>
      <w:rFonts w:ascii="ＭＳ 明朝" w:eastAsia="ＭＳ 明朝" w:hAnsi="Times New Roman" w:cs="Times New Roman"/>
      <w:spacing w:val="10"/>
      <w:kern w:val="0"/>
      <w:sz w:val="20"/>
      <w:szCs w:val="20"/>
    </w:rPr>
  </w:style>
  <w:style w:type="character" w:customStyle="1" w:styleId="10">
    <w:name w:val="見出し 1 (文字)"/>
    <w:basedOn w:val="a0"/>
    <w:link w:val="1"/>
    <w:rsid w:val="00BB3123"/>
    <w:rPr>
      <w:rFonts w:ascii="ＭＳ ゴシック" w:eastAsia="ＭＳ ゴシック" w:hAnsi="Arial" w:cs="Times New Roman"/>
      <w:spacing w:val="20"/>
      <w:kern w:val="0"/>
      <w:sz w:val="28"/>
      <w:szCs w:val="20"/>
    </w:rPr>
  </w:style>
  <w:style w:type="paragraph" w:customStyle="1" w:styleId="ad">
    <w:name w:val="章"/>
    <w:basedOn w:val="2"/>
    <w:rsid w:val="00BB3123"/>
    <w:pPr>
      <w:tabs>
        <w:tab w:val="left" w:pos="1701"/>
      </w:tabs>
      <w:autoSpaceDE w:val="0"/>
      <w:autoSpaceDN w:val="0"/>
      <w:adjustRightInd w:val="0"/>
      <w:spacing w:line="440" w:lineRule="atLeast"/>
      <w:ind w:right="1134"/>
      <w:jc w:val="center"/>
      <w:textAlignment w:val="baseline"/>
    </w:pPr>
    <w:rPr>
      <w:rFonts w:ascii="ＭＳ ゴシック" w:eastAsia="ＭＳ ゴシック" w:hAnsi="Arial" w:cs="Times New Roman"/>
      <w:spacing w:val="20"/>
      <w:kern w:val="0"/>
      <w:szCs w:val="20"/>
    </w:rPr>
  </w:style>
  <w:style w:type="character" w:customStyle="1" w:styleId="20">
    <w:name w:val="見出し 2 (文字)"/>
    <w:basedOn w:val="a0"/>
    <w:link w:val="2"/>
    <w:uiPriority w:val="9"/>
    <w:semiHidden/>
    <w:rsid w:val="00BB3123"/>
    <w:rPr>
      <w:rFonts w:asciiTheme="majorHAnsi" w:eastAsiaTheme="majorEastAsia" w:hAnsiTheme="majorHAnsi" w:cstheme="majorBidi"/>
    </w:rPr>
  </w:style>
  <w:style w:type="paragraph" w:styleId="ae">
    <w:name w:val="Balloon Text"/>
    <w:basedOn w:val="a"/>
    <w:link w:val="af"/>
    <w:uiPriority w:val="99"/>
    <w:semiHidden/>
    <w:unhideWhenUsed/>
    <w:rsid w:val="00D62B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62B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988</Words>
  <Characters>5636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yui_desktop3-PC</cp:lastModifiedBy>
  <cp:revision>6</cp:revision>
  <cp:lastPrinted>2019-04-11T01:19:00Z</cp:lastPrinted>
  <dcterms:created xsi:type="dcterms:W3CDTF">2020-05-01T00:44:00Z</dcterms:created>
  <dcterms:modified xsi:type="dcterms:W3CDTF">2022-06-21T01:02:00Z</dcterms:modified>
</cp:coreProperties>
</file>